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E61D4" w:rsidRPr="00BB174E" w14:paraId="69D1409C" w14:textId="77777777" w:rsidTr="003F1A54">
        <w:tc>
          <w:tcPr>
            <w:tcW w:w="2689" w:type="dxa"/>
            <w:shd w:val="clear" w:color="auto" w:fill="D9F2D0" w:themeFill="accent6" w:themeFillTint="33"/>
          </w:tcPr>
          <w:p w14:paraId="43F2105D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>Name (in Romaji):</w:t>
            </w:r>
          </w:p>
        </w:tc>
        <w:tc>
          <w:tcPr>
            <w:tcW w:w="6661" w:type="dxa"/>
          </w:tcPr>
          <w:p w14:paraId="386A8731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BB174E" w14:paraId="389C258D" w14:textId="77777777" w:rsidTr="003F1A54">
        <w:tc>
          <w:tcPr>
            <w:tcW w:w="2689" w:type="dxa"/>
            <w:shd w:val="clear" w:color="auto" w:fill="CAEDFB" w:themeFill="accent4" w:themeFillTint="33"/>
          </w:tcPr>
          <w:p w14:paraId="1BA88A66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 xml:space="preserve">Student Number: </w:t>
            </w:r>
          </w:p>
        </w:tc>
        <w:tc>
          <w:tcPr>
            <w:tcW w:w="6661" w:type="dxa"/>
          </w:tcPr>
          <w:p w14:paraId="2BD229D9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BB174E" w14:paraId="020BDADB" w14:textId="77777777" w:rsidTr="003F1A54">
        <w:tc>
          <w:tcPr>
            <w:tcW w:w="2689" w:type="dxa"/>
            <w:shd w:val="clear" w:color="auto" w:fill="FAE2D5" w:themeFill="accent2" w:themeFillTint="33"/>
          </w:tcPr>
          <w:p w14:paraId="553D62E0" w14:textId="2F2AA9F5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B174E">
              <w:rPr>
                <w:rFonts w:ascii="Times New Roman" w:hAnsi="Times New Roman"/>
                <w:b/>
                <w:sz w:val="24"/>
                <w:szCs w:val="24"/>
              </w:rPr>
              <w:t>Class Day + Period</w:t>
            </w:r>
            <w:r w:rsidR="00197179" w:rsidRPr="00BB174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1" w:type="dxa"/>
          </w:tcPr>
          <w:p w14:paraId="3A0F8FC9" w14:textId="77777777" w:rsidR="003E61D4" w:rsidRPr="00BB174E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174E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BB1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55AFDE" w14:textId="77777777" w:rsidR="003E61D4" w:rsidRPr="00BB174E" w:rsidRDefault="003E61D4" w:rsidP="003E61D4">
      <w:pPr>
        <w:pStyle w:val="Header"/>
        <w:spacing w:line="320" w:lineRule="exact"/>
        <w:rPr>
          <w:lang w:val="en-US"/>
        </w:rPr>
      </w:pPr>
    </w:p>
    <w:p w14:paraId="6247AA47" w14:textId="77777777" w:rsidR="003E61D4" w:rsidRPr="00BB174E" w:rsidRDefault="003E61D4" w:rsidP="003E61D4">
      <w:pPr>
        <w:pStyle w:val="Header"/>
        <w:spacing w:line="320" w:lineRule="exact"/>
        <w:rPr>
          <w:lang w:val="en-US"/>
        </w:rPr>
      </w:pPr>
    </w:p>
    <w:p w14:paraId="4448E0D8" w14:textId="25625B21" w:rsidR="003E61D4" w:rsidRPr="00663957" w:rsidRDefault="008F7FD9" w:rsidP="003E61D4">
      <w:pPr>
        <w:pStyle w:val="Header"/>
        <w:spacing w:line="320" w:lineRule="exact"/>
        <w:jc w:val="center"/>
        <w:rPr>
          <w:b/>
          <w:bCs/>
          <w:sz w:val="36"/>
          <w:szCs w:val="36"/>
          <w:lang w:val="en-AU"/>
        </w:rPr>
      </w:pPr>
      <w:r w:rsidRPr="00BB174E">
        <w:rPr>
          <w:b/>
          <w:bCs/>
          <w:sz w:val="36"/>
          <w:szCs w:val="36"/>
          <w:lang w:val="en-US"/>
        </w:rPr>
        <w:t xml:space="preserve">RESPONDING  TO  </w:t>
      </w:r>
      <w:r w:rsidR="008F44C4" w:rsidRPr="00BB174E">
        <w:rPr>
          <w:b/>
          <w:bCs/>
          <w:sz w:val="36"/>
          <w:szCs w:val="36"/>
          <w:lang w:val="en-US"/>
        </w:rPr>
        <w:t>JOKES</w:t>
      </w:r>
      <w:r w:rsidR="00663957">
        <w:rPr>
          <w:b/>
          <w:bCs/>
          <w:sz w:val="36"/>
          <w:szCs w:val="36"/>
          <w:lang w:val="en-AU"/>
        </w:rPr>
        <w:t xml:space="preserve">  IN  ENGLISH</w:t>
      </w:r>
    </w:p>
    <w:p w14:paraId="3976A70A" w14:textId="77777777" w:rsidR="003E61D4" w:rsidRPr="00BB174E" w:rsidRDefault="003E61D4" w:rsidP="003E61D4">
      <w:pPr>
        <w:pStyle w:val="Header"/>
        <w:spacing w:line="320" w:lineRule="exact"/>
        <w:rPr>
          <w:lang w:val="en-US"/>
        </w:rPr>
      </w:pPr>
    </w:p>
    <w:p w14:paraId="5F61AC8A" w14:textId="47D3D9CB" w:rsidR="00945D69" w:rsidRPr="00BB174E" w:rsidRDefault="00945D69" w:rsidP="007130D8">
      <w:pPr>
        <w:adjustRightInd w:val="0"/>
        <w:snapToGrid w:val="0"/>
        <w:spacing w:line="360" w:lineRule="auto"/>
        <w:rPr>
          <w:shd w:val="pct15" w:color="auto" w:fill="FFFFFF"/>
          <w:lang w:val="en-US"/>
        </w:rPr>
      </w:pPr>
    </w:p>
    <w:p w14:paraId="11CE7820" w14:textId="0FADB3D6" w:rsidR="005A1541" w:rsidRPr="00BB174E" w:rsidRDefault="005A1541" w:rsidP="007130D8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ab/>
      </w:r>
      <w:r w:rsidR="008F7FD9" w:rsidRPr="00BB174E">
        <w:rPr>
          <w:lang w:val="en-US"/>
        </w:rPr>
        <w:t>When someone tells a joke in your native language, how do you respond? On the lines below, list a few possible ways that you could respond. (Hint: think of different scenarios when joke</w:t>
      </w:r>
      <w:r w:rsidR="00911B8B" w:rsidRPr="00BB174E">
        <w:rPr>
          <w:lang w:val="en-US"/>
        </w:rPr>
        <w:t>s are</w:t>
      </w:r>
      <w:r w:rsidR="008F7FD9" w:rsidRPr="00BB174E">
        <w:rPr>
          <w:lang w:val="en-US"/>
        </w:rPr>
        <w:t xml:space="preserve"> told to you.)</w:t>
      </w:r>
      <w:r w:rsidR="003B32E7" w:rsidRPr="00BB174E">
        <w:rPr>
          <w:lang w:val="en-US"/>
        </w:rPr>
        <w:t xml:space="preserve"> </w:t>
      </w:r>
      <w:r w:rsidR="00396635" w:rsidRPr="00BB174E">
        <w:rPr>
          <w:lang w:val="en-US"/>
        </w:rPr>
        <w:t>When finished, d</w:t>
      </w:r>
      <w:r w:rsidR="003B32E7" w:rsidRPr="00BB174E">
        <w:rPr>
          <w:lang w:val="en-US"/>
        </w:rPr>
        <w:t>iscuss your answers with a partner.</w:t>
      </w:r>
    </w:p>
    <w:p w14:paraId="0D4F3D88" w14:textId="77777777" w:rsidR="005A1541" w:rsidRPr="00BB174E" w:rsidRDefault="005A1541" w:rsidP="007130D8">
      <w:pPr>
        <w:adjustRightInd w:val="0"/>
        <w:snapToGrid w:val="0"/>
        <w:spacing w:line="360" w:lineRule="auto"/>
        <w:rPr>
          <w:lang w:val="en-US"/>
        </w:rPr>
      </w:pPr>
    </w:p>
    <w:p w14:paraId="49A000C7" w14:textId="77777777" w:rsidR="005A1541" w:rsidRPr="00BB174E" w:rsidRDefault="005A1541" w:rsidP="005A1541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______________________________________________________________________________</w:t>
      </w:r>
    </w:p>
    <w:p w14:paraId="1A4AABFC" w14:textId="77777777" w:rsidR="005A1541" w:rsidRPr="00BB174E" w:rsidRDefault="005A1541" w:rsidP="005A1541">
      <w:pPr>
        <w:adjustRightInd w:val="0"/>
        <w:snapToGrid w:val="0"/>
        <w:spacing w:line="360" w:lineRule="auto"/>
        <w:rPr>
          <w:lang w:val="en-US"/>
        </w:rPr>
      </w:pPr>
    </w:p>
    <w:p w14:paraId="75A18A12" w14:textId="77777777" w:rsidR="00F32842" w:rsidRPr="00BB174E" w:rsidRDefault="00F32842" w:rsidP="00F32842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______________________________________________________________________________</w:t>
      </w:r>
    </w:p>
    <w:p w14:paraId="5E36C146" w14:textId="77777777" w:rsidR="00F32842" w:rsidRPr="00BB174E" w:rsidRDefault="00F32842" w:rsidP="005A1541">
      <w:pPr>
        <w:adjustRightInd w:val="0"/>
        <w:snapToGrid w:val="0"/>
        <w:spacing w:line="360" w:lineRule="auto"/>
        <w:rPr>
          <w:lang w:val="en-US"/>
        </w:rPr>
      </w:pPr>
    </w:p>
    <w:p w14:paraId="3DB4A648" w14:textId="77777777" w:rsidR="005A1541" w:rsidRPr="00BB174E" w:rsidRDefault="005A1541" w:rsidP="005A1541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______________________________________________________________________________</w:t>
      </w:r>
    </w:p>
    <w:p w14:paraId="5A8AD5B7" w14:textId="77777777" w:rsidR="005A1541" w:rsidRPr="00BB174E" w:rsidRDefault="005A1541" w:rsidP="005A1541">
      <w:pPr>
        <w:adjustRightInd w:val="0"/>
        <w:snapToGrid w:val="0"/>
        <w:spacing w:line="360" w:lineRule="auto"/>
        <w:rPr>
          <w:lang w:val="en-US"/>
        </w:rPr>
      </w:pPr>
    </w:p>
    <w:p w14:paraId="1B35C2AC" w14:textId="77777777" w:rsidR="005A1541" w:rsidRPr="00BB174E" w:rsidRDefault="005A1541" w:rsidP="005A1541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______________________________________________________________________________</w:t>
      </w:r>
    </w:p>
    <w:p w14:paraId="7EDCA55E" w14:textId="77777777" w:rsidR="005A1541" w:rsidRPr="00BB174E" w:rsidRDefault="005A1541" w:rsidP="007130D8">
      <w:pPr>
        <w:adjustRightInd w:val="0"/>
        <w:snapToGrid w:val="0"/>
        <w:spacing w:line="360" w:lineRule="auto"/>
        <w:rPr>
          <w:lang w:val="en-US"/>
        </w:rPr>
      </w:pPr>
    </w:p>
    <w:p w14:paraId="330A3C6D" w14:textId="77777777" w:rsidR="00087065" w:rsidRPr="00BB174E" w:rsidRDefault="00087065" w:rsidP="00087065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&lt;&gt;&lt;&gt;&lt;&gt;&lt;&gt;&lt;&gt;&lt;&gt;&lt;&gt;&lt;&gt;&lt;&gt;&lt;&gt;&lt;&gt;&lt;&gt;&lt;&gt;&lt;&gt;&lt;&gt;&lt;&gt;&lt;&gt;&lt;&gt;&lt;&gt;&lt;&gt;&lt;&gt;&lt;&gt;&lt;&gt;&lt;&gt;&lt;&gt;&lt;&gt;&lt;&gt;&lt;&gt;&lt;&gt;&lt;&gt;&lt;&gt;&lt;&gt;&lt;&gt;&lt;&gt;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5B5A520A" w14:textId="77777777" w:rsidR="00087065" w:rsidRPr="00BB174E" w:rsidRDefault="00087065" w:rsidP="007130D8">
      <w:pPr>
        <w:adjustRightInd w:val="0"/>
        <w:snapToGrid w:val="0"/>
        <w:spacing w:line="360" w:lineRule="auto"/>
        <w:rPr>
          <w:lang w:val="en-US"/>
        </w:rPr>
      </w:pPr>
    </w:p>
    <w:p w14:paraId="78897C70" w14:textId="21957CDC" w:rsidR="00792469" w:rsidRPr="00BB174E" w:rsidRDefault="00945D69" w:rsidP="000B33C4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ab/>
      </w:r>
      <w:r w:rsidR="00976BD4" w:rsidRPr="00BB174E">
        <w:rPr>
          <w:lang w:val="en-US"/>
        </w:rPr>
        <w:t>Joke</w:t>
      </w:r>
      <w:r w:rsidR="00F6447D" w:rsidRPr="00BB174E">
        <w:rPr>
          <w:lang w:val="en-US"/>
        </w:rPr>
        <w:t xml:space="preserve"> telling is </w:t>
      </w:r>
      <w:r w:rsidR="004F6FE1" w:rsidRPr="00BB174E">
        <w:rPr>
          <w:lang w:val="en-US"/>
        </w:rPr>
        <w:t>a</w:t>
      </w:r>
      <w:r w:rsidR="00F6447D" w:rsidRPr="00BB174E">
        <w:rPr>
          <w:lang w:val="en-US"/>
        </w:rPr>
        <w:t xml:space="preserve"> very dynamic and complex process. Jokes </w:t>
      </w:r>
      <w:r w:rsidR="00976BD4" w:rsidRPr="00BB174E">
        <w:rPr>
          <w:lang w:val="en-US"/>
        </w:rPr>
        <w:t>require cognitive processing</w:t>
      </w:r>
      <w:r w:rsidR="004F6FE1" w:rsidRPr="00BB174E">
        <w:rPr>
          <w:lang w:val="en-US"/>
        </w:rPr>
        <w:t xml:space="preserve"> on the part of the listener</w:t>
      </w:r>
      <w:r w:rsidR="00976BD4" w:rsidRPr="00BB174E">
        <w:rPr>
          <w:lang w:val="en-US"/>
        </w:rPr>
        <w:t>. Carrell (1997) discusses this complexity</w:t>
      </w:r>
      <w:r w:rsidR="00CD0300">
        <w:t>. It</w:t>
      </w:r>
      <w:r w:rsidR="00976BD4" w:rsidRPr="00BB174E">
        <w:rPr>
          <w:lang w:val="en-US"/>
        </w:rPr>
        <w:t xml:space="preserve"> requires the listener to possess</w:t>
      </w:r>
      <w:r w:rsidR="00920945" w:rsidRPr="00BB174E">
        <w:rPr>
          <w:lang w:val="en-US"/>
        </w:rPr>
        <w:t xml:space="preserve"> not only</w:t>
      </w:r>
      <w:r w:rsidR="00976BD4" w:rsidRPr="00BB174E">
        <w:rPr>
          <w:lang w:val="en-US"/>
        </w:rPr>
        <w:t xml:space="preserve"> </w:t>
      </w:r>
      <w:r w:rsidR="00976BD4" w:rsidRPr="00BB174E">
        <w:rPr>
          <w:b/>
          <w:bCs/>
          <w:u w:val="single"/>
          <w:lang w:val="en-US"/>
        </w:rPr>
        <w:t>linguistic competence</w:t>
      </w:r>
      <w:r w:rsidR="00976BD4" w:rsidRPr="00BB174E">
        <w:rPr>
          <w:lang w:val="en-US"/>
        </w:rPr>
        <w:t xml:space="preserve"> but also </w:t>
      </w:r>
      <w:r w:rsidR="00976BD4" w:rsidRPr="00BB174E">
        <w:rPr>
          <w:b/>
          <w:bCs/>
          <w:u w:val="single"/>
          <w:lang w:val="en-US"/>
        </w:rPr>
        <w:t xml:space="preserve">joke </w:t>
      </w:r>
      <w:r w:rsidR="00920945" w:rsidRPr="00BB174E">
        <w:rPr>
          <w:b/>
          <w:bCs/>
          <w:u w:val="single"/>
          <w:lang w:val="en-US"/>
        </w:rPr>
        <w:t>competence</w:t>
      </w:r>
      <w:r w:rsidR="00920945" w:rsidRPr="00BB174E">
        <w:rPr>
          <w:lang w:val="en-US"/>
        </w:rPr>
        <w:t xml:space="preserve"> </w:t>
      </w:r>
      <w:r w:rsidR="00976BD4" w:rsidRPr="00BB174E">
        <w:rPr>
          <w:lang w:val="en-US"/>
        </w:rPr>
        <w:t xml:space="preserve">and </w:t>
      </w:r>
      <w:r w:rsidR="00976BD4" w:rsidRPr="00BB174E">
        <w:rPr>
          <w:b/>
          <w:bCs/>
          <w:u w:val="single"/>
          <w:lang w:val="en-US"/>
        </w:rPr>
        <w:t>humor competence</w:t>
      </w:r>
      <w:r w:rsidR="00976BD4" w:rsidRPr="00BB174E">
        <w:rPr>
          <w:lang w:val="en-US"/>
        </w:rPr>
        <w:t xml:space="preserve">. This means that the listener must first </w:t>
      </w:r>
      <w:r w:rsidR="00585687">
        <w:t xml:space="preserve">know </w:t>
      </w:r>
      <w:r w:rsidR="00261CED" w:rsidRPr="00BB174E">
        <w:rPr>
          <w:lang w:val="en-US"/>
        </w:rPr>
        <w:t>the language being spoken</w:t>
      </w:r>
      <w:r w:rsidR="00585687">
        <w:t xml:space="preserve"> </w:t>
      </w:r>
      <w:r w:rsidR="0027627D">
        <w:t xml:space="preserve">(at least parts of it) </w:t>
      </w:r>
      <w:r w:rsidR="00585687">
        <w:t>and understand what was said</w:t>
      </w:r>
      <w:r w:rsidR="00261CED" w:rsidRPr="00BB174E">
        <w:rPr>
          <w:lang w:val="en-US"/>
        </w:rPr>
        <w:t xml:space="preserve">. Second, the listener must realize that the </w:t>
      </w:r>
      <w:r w:rsidR="00976BD4" w:rsidRPr="00BB174E">
        <w:rPr>
          <w:lang w:val="en-US"/>
        </w:rPr>
        <w:t xml:space="preserve">utterance is intended as a joke. At this stage the semantic scripts required for understanding the joke are activated. This processing must occur before the listener can use their </w:t>
      </w:r>
      <w:r w:rsidR="00F45BFC">
        <w:t xml:space="preserve">humor </w:t>
      </w:r>
      <w:r w:rsidR="00976BD4" w:rsidRPr="00BB174E">
        <w:rPr>
          <w:lang w:val="en-US"/>
        </w:rPr>
        <w:t xml:space="preserve">competence to judge </w:t>
      </w:r>
      <w:r w:rsidR="00261CED" w:rsidRPr="00BB174E">
        <w:rPr>
          <w:lang w:val="en-US"/>
        </w:rPr>
        <w:t>whether</w:t>
      </w:r>
      <w:r w:rsidR="00976BD4" w:rsidRPr="00BB174E">
        <w:rPr>
          <w:lang w:val="en-US"/>
        </w:rPr>
        <w:t xml:space="preserve"> the utterance was funny. This processing is typically unconscious, but uncertainty can arise. If there is a problem with the listener’s joke competence, they may ask</w:t>
      </w:r>
      <w:r w:rsidR="00936C29">
        <w:rPr>
          <w:lang w:val="en-US"/>
        </w:rPr>
        <w:t>,</w:t>
      </w:r>
      <w:r w:rsidR="00976BD4" w:rsidRPr="00BB174E">
        <w:rPr>
          <w:lang w:val="en-US"/>
        </w:rPr>
        <w:t xml:space="preserve"> </w:t>
      </w:r>
      <w:r w:rsidR="000B59C5">
        <w:rPr>
          <w:lang w:val="en-US"/>
        </w:rPr>
        <w:t>“</w:t>
      </w:r>
      <w:r w:rsidR="00976BD4" w:rsidRPr="00BB174E">
        <w:rPr>
          <w:lang w:val="en-US"/>
        </w:rPr>
        <w:t>Are you joking?</w:t>
      </w:r>
      <w:r w:rsidR="000B59C5">
        <w:rPr>
          <w:lang w:val="en-US"/>
        </w:rPr>
        <w:t>”</w:t>
      </w:r>
      <w:r w:rsidR="00976BD4" w:rsidRPr="00BB174E">
        <w:rPr>
          <w:lang w:val="en-US"/>
        </w:rPr>
        <w:t xml:space="preserve"> </w:t>
      </w:r>
      <w:r w:rsidR="00050E4A" w:rsidRPr="00BB174E">
        <w:rPr>
          <w:lang w:val="en-US"/>
        </w:rPr>
        <w:t xml:space="preserve">At the level </w:t>
      </w:r>
      <w:r w:rsidR="00050E4A" w:rsidRPr="00BB174E">
        <w:rPr>
          <w:lang w:val="en-US"/>
        </w:rPr>
        <w:lastRenderedPageBreak/>
        <w:t xml:space="preserve">of humor competence, the confession of </w:t>
      </w:r>
      <w:r w:rsidR="000B59C5">
        <w:rPr>
          <w:lang w:val="en-US"/>
        </w:rPr>
        <w:t>“</w:t>
      </w:r>
      <w:r w:rsidR="00976BD4" w:rsidRPr="00BB174E">
        <w:rPr>
          <w:lang w:val="en-US"/>
        </w:rPr>
        <w:t>I don’t get it</w:t>
      </w:r>
      <w:r w:rsidR="000B59C5">
        <w:rPr>
          <w:lang w:val="en-US"/>
        </w:rPr>
        <w:t>”</w:t>
      </w:r>
      <w:r w:rsidR="00050E4A" w:rsidRPr="00BB174E">
        <w:rPr>
          <w:lang w:val="en-US"/>
        </w:rPr>
        <w:t xml:space="preserve"> may follow.</w:t>
      </w:r>
      <w:r w:rsidR="00CB3FB7" w:rsidRPr="00BB174E">
        <w:rPr>
          <w:lang w:val="en-US"/>
        </w:rPr>
        <w:t xml:space="preserve"> This entire situation is further complicated by the fact that </w:t>
      </w:r>
      <w:r w:rsidR="00CB3FB7" w:rsidRPr="00BB174E">
        <w:rPr>
          <w:b/>
          <w:bCs/>
          <w:u w:val="single"/>
          <w:lang w:val="en-US"/>
        </w:rPr>
        <w:t>humor performance</w:t>
      </w:r>
      <w:r w:rsidR="00CB3FB7" w:rsidRPr="00BB174E">
        <w:rPr>
          <w:lang w:val="en-US"/>
        </w:rPr>
        <w:t xml:space="preserve"> is involved</w:t>
      </w:r>
      <w:r w:rsidR="00625466" w:rsidRPr="00BB174E">
        <w:rPr>
          <w:lang w:val="en-US"/>
        </w:rPr>
        <w:t xml:space="preserve"> (Attardo, 2001). A listener may have</w:t>
      </w:r>
      <w:r w:rsidR="00A4445C" w:rsidRPr="00BB174E">
        <w:rPr>
          <w:lang w:val="en-US"/>
        </w:rPr>
        <w:t xml:space="preserve"> sufficient</w:t>
      </w:r>
      <w:r w:rsidR="00625466" w:rsidRPr="00BB174E">
        <w:rPr>
          <w:lang w:val="en-US"/>
        </w:rPr>
        <w:t xml:space="preserve"> linguistic, joke, and humor competence, but may fail at any stage </w:t>
      </w:r>
      <w:r w:rsidR="00A4445C" w:rsidRPr="00BB174E">
        <w:rPr>
          <w:lang w:val="en-US"/>
        </w:rPr>
        <w:t xml:space="preserve">to find a joke funny </w:t>
      </w:r>
      <w:r w:rsidR="00625466" w:rsidRPr="00BB174E">
        <w:rPr>
          <w:lang w:val="en-US"/>
        </w:rPr>
        <w:t xml:space="preserve">due to situational constraints, for instance, from fatigue, excessive background noise, time limitations, or because they have heard that joke multiple times </w:t>
      </w:r>
      <w:r w:rsidR="00B94717">
        <w:t>before</w:t>
      </w:r>
      <w:r w:rsidR="00625466" w:rsidRPr="00BB174E">
        <w:rPr>
          <w:lang w:val="en-US"/>
        </w:rPr>
        <w:t>.</w:t>
      </w:r>
      <w:r w:rsidR="00A4445C" w:rsidRPr="00BB174E">
        <w:rPr>
          <w:lang w:val="en-US"/>
        </w:rPr>
        <w:t xml:space="preserve"> </w:t>
      </w:r>
      <w:r w:rsidR="00D05BB8" w:rsidRPr="00BB174E">
        <w:rPr>
          <w:lang w:val="en-US"/>
        </w:rPr>
        <w:t xml:space="preserve">All of this does not even </w:t>
      </w:r>
      <w:proofErr w:type="gramStart"/>
      <w:r w:rsidR="00D05BB8" w:rsidRPr="00BB174E">
        <w:rPr>
          <w:lang w:val="en-US"/>
        </w:rPr>
        <w:t>take into account</w:t>
      </w:r>
      <w:proofErr w:type="gramEnd"/>
      <w:r w:rsidR="00D05BB8" w:rsidRPr="00BB174E">
        <w:rPr>
          <w:lang w:val="en-US"/>
        </w:rPr>
        <w:t xml:space="preserve"> the fact that joke telling requires its own processes</w:t>
      </w:r>
      <w:r w:rsidR="007D3B0A">
        <w:t xml:space="preserve"> that tellers must pay attention to</w:t>
      </w:r>
      <w:r w:rsidR="00D05BB8" w:rsidRPr="00BB174E">
        <w:rPr>
          <w:lang w:val="en-US"/>
        </w:rPr>
        <w:t xml:space="preserve"> (e.g., intonation, </w:t>
      </w:r>
      <w:r w:rsidR="00C90C2A">
        <w:t xml:space="preserve">pronunciation, </w:t>
      </w:r>
      <w:r w:rsidR="00FB0A91">
        <w:t xml:space="preserve">vocabulary choice, </w:t>
      </w:r>
      <w:r w:rsidR="00D05BB8" w:rsidRPr="00BB174E">
        <w:rPr>
          <w:lang w:val="en-US"/>
        </w:rPr>
        <w:t>timing)</w:t>
      </w:r>
      <w:r w:rsidR="007D3B0A">
        <w:t xml:space="preserve">. </w:t>
      </w:r>
      <w:r w:rsidR="004D5A77">
        <w:t xml:space="preserve">Thus, understand that </w:t>
      </w:r>
      <w:r w:rsidR="00B63316">
        <w:t>under normal circumstance</w:t>
      </w:r>
      <w:r w:rsidR="00CC2ED1">
        <w:t>s</w:t>
      </w:r>
      <w:r w:rsidR="00B63316">
        <w:t xml:space="preserve"> </w:t>
      </w:r>
      <w:r w:rsidR="00D44250">
        <w:t xml:space="preserve">people may find </w:t>
      </w:r>
      <w:r w:rsidR="00B63316">
        <w:t>certain</w:t>
      </w:r>
      <w:r w:rsidR="004D5A77">
        <w:t xml:space="preserve"> </w:t>
      </w:r>
      <w:r w:rsidR="00D05BB8" w:rsidRPr="00BB174E">
        <w:rPr>
          <w:lang w:val="en-US"/>
        </w:rPr>
        <w:t xml:space="preserve">jokes </w:t>
      </w:r>
      <w:r w:rsidR="00D44250">
        <w:t>funny</w:t>
      </w:r>
      <w:r w:rsidR="00B63316">
        <w:t>,</w:t>
      </w:r>
      <w:r w:rsidR="00D44250">
        <w:t xml:space="preserve"> but</w:t>
      </w:r>
      <w:r w:rsidR="00B63316">
        <w:t xml:space="preserve"> through no fault of their own they don’t laugh. The jokes</w:t>
      </w:r>
      <w:r w:rsidR="00D44250">
        <w:t xml:space="preserve"> </w:t>
      </w:r>
      <w:r w:rsidR="00D05BB8" w:rsidRPr="00BB174E">
        <w:rPr>
          <w:lang w:val="en-US"/>
        </w:rPr>
        <w:t>are just not told very well.</w:t>
      </w:r>
    </w:p>
    <w:p w14:paraId="5FC44FC0" w14:textId="77777777" w:rsidR="00F2603B" w:rsidRPr="00BB174E" w:rsidRDefault="00F2603B" w:rsidP="000B33C4">
      <w:pPr>
        <w:adjustRightInd w:val="0"/>
        <w:snapToGrid w:val="0"/>
        <w:spacing w:line="360" w:lineRule="auto"/>
        <w:rPr>
          <w:lang w:val="en-US"/>
        </w:rPr>
      </w:pPr>
    </w:p>
    <w:p w14:paraId="75362D29" w14:textId="77777777" w:rsidR="00F2603B" w:rsidRPr="00BB174E" w:rsidRDefault="00F2603B" w:rsidP="00F2603B">
      <w:pPr>
        <w:adjustRightInd w:val="0"/>
        <w:snapToGrid w:val="0"/>
        <w:spacing w:line="360" w:lineRule="auto"/>
        <w:rPr>
          <w:b/>
          <w:bCs/>
          <w:lang w:val="en-US" w:bidi="x-none"/>
        </w:rPr>
      </w:pPr>
      <w:r w:rsidRPr="00BB174E">
        <w:rPr>
          <w:b/>
          <w:bCs/>
          <w:lang w:val="en-US" w:bidi="x-none"/>
        </w:rPr>
        <w:t>References</w:t>
      </w:r>
    </w:p>
    <w:p w14:paraId="3A6F6A8B" w14:textId="7F351FBC" w:rsidR="00F2603B" w:rsidRPr="00BB174E" w:rsidRDefault="00F2603B" w:rsidP="00F2603B">
      <w:pPr>
        <w:adjustRightInd w:val="0"/>
        <w:snapToGrid w:val="0"/>
        <w:spacing w:line="360" w:lineRule="auto"/>
        <w:ind w:left="426" w:hanging="426"/>
        <w:rPr>
          <w:lang w:val="en-US" w:bidi="x-none"/>
        </w:rPr>
      </w:pPr>
      <w:r w:rsidRPr="00BB174E">
        <w:rPr>
          <w:lang w:val="en-US" w:bidi="x-none"/>
        </w:rPr>
        <w:t xml:space="preserve">Attardo, S. (2001). Humor and irony in interaction: From mode adoption to failure of detection. In </w:t>
      </w:r>
      <w:proofErr w:type="spellStart"/>
      <w:r w:rsidRPr="00BB174E">
        <w:rPr>
          <w:lang w:val="en-US" w:bidi="x-none"/>
        </w:rPr>
        <w:t>Anolli</w:t>
      </w:r>
      <w:proofErr w:type="spellEnd"/>
      <w:r w:rsidRPr="00BB174E">
        <w:rPr>
          <w:lang w:val="en-US" w:bidi="x-none"/>
        </w:rPr>
        <w:t xml:space="preserve">, L., </w:t>
      </w:r>
      <w:proofErr w:type="spellStart"/>
      <w:r w:rsidRPr="00BB174E">
        <w:rPr>
          <w:lang w:val="en-US" w:bidi="x-none"/>
        </w:rPr>
        <w:t>Ciceri</w:t>
      </w:r>
      <w:proofErr w:type="spellEnd"/>
      <w:r w:rsidRPr="00BB174E">
        <w:rPr>
          <w:lang w:val="en-US" w:bidi="x-none"/>
        </w:rPr>
        <w:t xml:space="preserve">, R., and Riva, G. (eds.), </w:t>
      </w:r>
      <w:r w:rsidRPr="00BB174E">
        <w:rPr>
          <w:i/>
          <w:iCs/>
          <w:lang w:val="en-US" w:bidi="x-none"/>
        </w:rPr>
        <w:t>Say not to say: New perspectives on miscommunication</w:t>
      </w:r>
      <w:r w:rsidRPr="00BB174E">
        <w:rPr>
          <w:lang w:val="en-US" w:bidi="x-none"/>
        </w:rPr>
        <w:t xml:space="preserve"> (pp. 367–387), IOS Press.</w:t>
      </w:r>
    </w:p>
    <w:p w14:paraId="5058B5A5" w14:textId="1EEFC7E8" w:rsidR="002201EA" w:rsidRPr="00BB174E" w:rsidRDefault="002201EA" w:rsidP="002201EA">
      <w:pPr>
        <w:adjustRightInd w:val="0"/>
        <w:snapToGrid w:val="0"/>
        <w:spacing w:line="360" w:lineRule="auto"/>
        <w:ind w:left="426" w:hanging="426"/>
        <w:rPr>
          <w:lang w:val="en-US" w:bidi="x-none"/>
        </w:rPr>
      </w:pPr>
      <w:r w:rsidRPr="00BB174E">
        <w:rPr>
          <w:lang w:val="en-US" w:bidi="x-none"/>
        </w:rPr>
        <w:t xml:space="preserve">Carrell, A. (1997). Joke competence and humor research. </w:t>
      </w:r>
      <w:r w:rsidRPr="00BB174E">
        <w:rPr>
          <w:i/>
          <w:iCs/>
          <w:lang w:val="en-US" w:bidi="x-none"/>
        </w:rPr>
        <w:t>Humor: International Journal of Humor Research, 10</w:t>
      </w:r>
      <w:r w:rsidRPr="00BB174E">
        <w:rPr>
          <w:lang w:val="en-US" w:bidi="x-none"/>
        </w:rPr>
        <w:t>(2), 173–185.</w:t>
      </w:r>
    </w:p>
    <w:p w14:paraId="2380AB44" w14:textId="77777777" w:rsidR="002201EA" w:rsidRPr="00BB174E" w:rsidRDefault="002201EA" w:rsidP="00F2603B">
      <w:pPr>
        <w:adjustRightInd w:val="0"/>
        <w:snapToGrid w:val="0"/>
        <w:spacing w:line="360" w:lineRule="auto"/>
        <w:ind w:left="426" w:hanging="426"/>
        <w:rPr>
          <w:lang w:val="en-US" w:bidi="x-none"/>
        </w:rPr>
      </w:pPr>
    </w:p>
    <w:p w14:paraId="0BDD15AA" w14:textId="77777777" w:rsidR="00087065" w:rsidRPr="00BB174E" w:rsidRDefault="00087065" w:rsidP="00087065">
      <w:pPr>
        <w:adjustRightInd w:val="0"/>
        <w:snapToGrid w:val="0"/>
        <w:spacing w:line="360" w:lineRule="auto"/>
        <w:rPr>
          <w:lang w:val="en-US"/>
        </w:rPr>
      </w:pPr>
      <w:r w:rsidRPr="00BB174E">
        <w:rPr>
          <w:lang w:val="en-US"/>
        </w:rPr>
        <w:t>&lt;&gt;&lt;&gt;&lt;&gt;&lt;&gt;&lt;&gt;&lt;&gt;&lt;&gt;&lt;&gt;&lt;&gt;&lt;&gt;&lt;&gt;&lt;&gt;&lt;&gt;&lt;&gt;&lt;&gt;&lt;&gt;&lt;&gt;&lt;&gt;&lt;&gt;&lt;&gt;&lt;&gt;&lt;&gt;&lt;&gt;&lt;&gt;&lt;&gt;&lt;&gt;&lt;&gt;&lt;&gt;&lt;&gt;&lt;&gt;&lt;&gt;&lt;&gt;&lt;&gt;&lt;&gt;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6CA187A1" w14:textId="77777777" w:rsidR="00087065" w:rsidRPr="00BB174E" w:rsidRDefault="00087065" w:rsidP="00F2603B">
      <w:pPr>
        <w:adjustRightInd w:val="0"/>
        <w:snapToGrid w:val="0"/>
        <w:spacing w:line="360" w:lineRule="auto"/>
        <w:ind w:left="426" w:hanging="426"/>
        <w:rPr>
          <w:lang w:val="en-US" w:bidi="x-none"/>
        </w:rPr>
      </w:pPr>
    </w:p>
    <w:p w14:paraId="2FB362DA" w14:textId="5DB44D08" w:rsidR="000B5A4E" w:rsidRPr="00BB174E" w:rsidRDefault="008C2E37" w:rsidP="008C2E37">
      <w:pPr>
        <w:adjustRightInd w:val="0"/>
        <w:snapToGrid w:val="0"/>
        <w:spacing w:line="360" w:lineRule="auto"/>
        <w:rPr>
          <w:lang w:val="en-US" w:bidi="x-none"/>
        </w:rPr>
      </w:pPr>
      <w:r w:rsidRPr="00BB174E">
        <w:rPr>
          <w:lang w:val="en-US" w:bidi="x-none"/>
        </w:rPr>
        <w:tab/>
        <w:t xml:space="preserve">It is often said that one cannot teach comedy. A person either has a talent for telling jokes or does not. </w:t>
      </w:r>
      <w:r w:rsidR="00EB66A6" w:rsidRPr="00BB174E">
        <w:rPr>
          <w:lang w:val="en-US" w:bidi="x-none"/>
        </w:rPr>
        <w:t xml:space="preserve">You do not need to agree with this </w:t>
      </w:r>
      <w:r w:rsidR="00922869">
        <w:rPr>
          <w:lang w:bidi="x-none"/>
        </w:rPr>
        <w:t>statement</w:t>
      </w:r>
      <w:r w:rsidR="00041BDB" w:rsidRPr="00BB174E">
        <w:rPr>
          <w:lang w:val="en-US" w:bidi="x-none"/>
        </w:rPr>
        <w:t xml:space="preserve">. In fact, not a few people disagree with </w:t>
      </w:r>
      <w:r w:rsidR="00922869">
        <w:rPr>
          <w:lang w:bidi="x-none"/>
        </w:rPr>
        <w:t>it</w:t>
      </w:r>
      <w:r w:rsidR="00061C16" w:rsidRPr="00BB174E">
        <w:rPr>
          <w:lang w:val="en-US" w:bidi="x-none"/>
        </w:rPr>
        <w:t xml:space="preserve"> </w:t>
      </w:r>
      <w:r w:rsidR="00041BDB" w:rsidRPr="00BB174E">
        <w:rPr>
          <w:lang w:val="en-US" w:bidi="x-none"/>
        </w:rPr>
        <w:t>(</w:t>
      </w:r>
      <w:r w:rsidR="00DD1225">
        <w:rPr>
          <w:lang w:bidi="x-none"/>
        </w:rPr>
        <w:t>since</w:t>
      </w:r>
      <w:r w:rsidR="00041BDB" w:rsidRPr="00BB174E">
        <w:rPr>
          <w:lang w:val="en-US" w:bidi="x-none"/>
        </w:rPr>
        <w:t xml:space="preserve"> </w:t>
      </w:r>
      <w:r w:rsidR="00DD1225">
        <w:rPr>
          <w:lang w:bidi="x-none"/>
        </w:rPr>
        <w:t>many</w:t>
      </w:r>
      <w:r w:rsidR="00041BDB" w:rsidRPr="00BB174E">
        <w:rPr>
          <w:lang w:val="en-US" w:bidi="x-none"/>
        </w:rPr>
        <w:t xml:space="preserve"> stand-up comedians </w:t>
      </w:r>
      <w:r w:rsidR="00DD1225">
        <w:rPr>
          <w:lang w:bidi="x-none"/>
        </w:rPr>
        <w:t>require years to perfect</w:t>
      </w:r>
      <w:r w:rsidR="00041BDB" w:rsidRPr="00BB174E">
        <w:rPr>
          <w:lang w:val="en-US" w:bidi="x-none"/>
        </w:rPr>
        <w:t xml:space="preserve"> their craft). </w:t>
      </w:r>
      <w:r w:rsidR="00550498" w:rsidRPr="00BB174E">
        <w:rPr>
          <w:lang w:val="en-US" w:bidi="x-none"/>
        </w:rPr>
        <w:t xml:space="preserve">That said, </w:t>
      </w:r>
      <w:r w:rsidR="00375603" w:rsidRPr="00BB174E">
        <w:rPr>
          <w:lang w:val="en-US" w:bidi="x-none"/>
        </w:rPr>
        <w:t xml:space="preserve">even if you do not tell jokes or do not want to improve your joke-telling style, you will nevertheless </w:t>
      </w:r>
      <w:r w:rsidR="00E01BC7">
        <w:rPr>
          <w:lang w:bidi="x-none"/>
        </w:rPr>
        <w:t xml:space="preserve">likely </w:t>
      </w:r>
      <w:r w:rsidR="00375603" w:rsidRPr="00BB174E">
        <w:rPr>
          <w:lang w:val="en-US" w:bidi="x-none"/>
        </w:rPr>
        <w:t xml:space="preserve">encounter </w:t>
      </w:r>
      <w:r w:rsidR="00E01BC7">
        <w:rPr>
          <w:lang w:bidi="x-none"/>
        </w:rPr>
        <w:t xml:space="preserve">English </w:t>
      </w:r>
      <w:r w:rsidR="00375603" w:rsidRPr="00BB174E">
        <w:rPr>
          <w:lang w:val="en-US" w:bidi="x-none"/>
        </w:rPr>
        <w:t>jokes</w:t>
      </w:r>
      <w:r w:rsidR="00E01BC7">
        <w:rPr>
          <w:lang w:bidi="x-none"/>
        </w:rPr>
        <w:t xml:space="preserve"> or humorous situations with </w:t>
      </w:r>
      <w:r w:rsidR="00E01BC7" w:rsidRPr="00E01BC7">
        <w:rPr>
          <w:lang w:bidi="x-none"/>
        </w:rPr>
        <w:t>English</w:t>
      </w:r>
      <w:r w:rsidR="00E01BC7">
        <w:rPr>
          <w:lang w:bidi="x-none"/>
        </w:rPr>
        <w:t xml:space="preserve"> speakers</w:t>
      </w:r>
      <w:r w:rsidR="00375603" w:rsidRPr="00BB174E">
        <w:rPr>
          <w:lang w:val="en-US" w:bidi="x-none"/>
        </w:rPr>
        <w:t>, and you must react to them in some way</w:t>
      </w:r>
      <w:r w:rsidR="000B5A4E" w:rsidRPr="00BB174E">
        <w:rPr>
          <w:lang w:val="en-US" w:bidi="x-none"/>
        </w:rPr>
        <w:t xml:space="preserve"> (</w:t>
      </w:r>
      <w:r w:rsidR="00116429">
        <w:rPr>
          <w:lang w:bidi="x-none"/>
        </w:rPr>
        <w:t xml:space="preserve">especially if you </w:t>
      </w:r>
      <w:r w:rsidR="000B5A4E" w:rsidRPr="00BB174E">
        <w:rPr>
          <w:lang w:val="en-US" w:bidi="x-none"/>
        </w:rPr>
        <w:t>have cleared the humor competence stage)</w:t>
      </w:r>
      <w:r w:rsidR="00375603" w:rsidRPr="00BB174E">
        <w:rPr>
          <w:lang w:val="en-US" w:bidi="x-none"/>
        </w:rPr>
        <w:t>.</w:t>
      </w:r>
    </w:p>
    <w:p w14:paraId="41CECE2E" w14:textId="5C3767D5" w:rsidR="00087065" w:rsidRPr="00BB174E" w:rsidRDefault="000B5A4E" w:rsidP="008C2E37">
      <w:pPr>
        <w:adjustRightInd w:val="0"/>
        <w:snapToGrid w:val="0"/>
        <w:spacing w:line="360" w:lineRule="auto"/>
        <w:rPr>
          <w:lang w:val="en-US" w:bidi="x-none"/>
        </w:rPr>
      </w:pPr>
      <w:r w:rsidRPr="00BB174E">
        <w:rPr>
          <w:lang w:val="en-US" w:bidi="x-none"/>
        </w:rPr>
        <w:tab/>
      </w:r>
      <w:r w:rsidR="00375603" w:rsidRPr="00BB174E">
        <w:rPr>
          <w:lang w:val="en-US" w:bidi="x-none"/>
        </w:rPr>
        <w:t xml:space="preserve">The following illustrates how native English speakers </w:t>
      </w:r>
      <w:r w:rsidRPr="00BB174E">
        <w:rPr>
          <w:lang w:val="en-US" w:bidi="x-none"/>
        </w:rPr>
        <w:t>typically</w:t>
      </w:r>
      <w:r w:rsidR="00375603" w:rsidRPr="00BB174E">
        <w:rPr>
          <w:lang w:val="en-US" w:bidi="x-none"/>
        </w:rPr>
        <w:t xml:space="preserve"> react to jokes.</w:t>
      </w:r>
      <w:r w:rsidRPr="00BB174E">
        <w:rPr>
          <w:lang w:val="en-US" w:bidi="x-none"/>
        </w:rPr>
        <w:t xml:space="preserve"> </w:t>
      </w:r>
      <w:r w:rsidR="00373A61" w:rsidRPr="00BB174E">
        <w:rPr>
          <w:lang w:val="en-US" w:bidi="x-none"/>
        </w:rPr>
        <w:t>There are, of course, other ways, and some reactions themselves can be a form of humor</w:t>
      </w:r>
      <w:r w:rsidR="00C96653" w:rsidRPr="00BB174E">
        <w:rPr>
          <w:lang w:val="en-US" w:bidi="x-none"/>
        </w:rPr>
        <w:t>.</w:t>
      </w:r>
    </w:p>
    <w:p w14:paraId="26379CD8" w14:textId="77777777" w:rsidR="00375603" w:rsidRPr="00BB174E" w:rsidRDefault="00375603" w:rsidP="008C2E37">
      <w:pPr>
        <w:adjustRightInd w:val="0"/>
        <w:snapToGrid w:val="0"/>
        <w:spacing w:line="360" w:lineRule="auto"/>
        <w:rPr>
          <w:lang w:val="en-US" w:bidi="x-none"/>
        </w:rPr>
      </w:pPr>
    </w:p>
    <w:p w14:paraId="6506A874" w14:textId="77777777" w:rsidR="00375603" w:rsidRDefault="00375603" w:rsidP="008C2E37">
      <w:pPr>
        <w:adjustRightInd w:val="0"/>
        <w:snapToGrid w:val="0"/>
        <w:spacing w:line="360" w:lineRule="auto"/>
        <w:rPr>
          <w:lang w:bidi="x-none"/>
        </w:rPr>
      </w:pPr>
    </w:p>
    <w:p w14:paraId="25CE7735" w14:textId="77777777" w:rsidR="00DD1225" w:rsidRPr="00BB174E" w:rsidRDefault="00DD1225" w:rsidP="008C2E37">
      <w:pPr>
        <w:adjustRightInd w:val="0"/>
        <w:snapToGrid w:val="0"/>
        <w:spacing w:line="360" w:lineRule="auto"/>
        <w:rPr>
          <w:lang w:val="en-US" w:bidi="x-none"/>
        </w:rPr>
      </w:pPr>
    </w:p>
    <w:p w14:paraId="78EA19F4" w14:textId="77777777" w:rsidR="008F44C4" w:rsidRPr="00BB174E" w:rsidRDefault="008F44C4" w:rsidP="008C2E37">
      <w:pPr>
        <w:adjustRightInd w:val="0"/>
        <w:snapToGrid w:val="0"/>
        <w:spacing w:line="360" w:lineRule="auto"/>
        <w:rPr>
          <w:lang w:val="en-US" w:bidi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2069" w:rsidRPr="00BB174E" w14:paraId="2CFB90D4" w14:textId="77777777" w:rsidTr="00612069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5C5110BA" w14:textId="573B2474" w:rsidR="00E01D04" w:rsidRPr="00612069" w:rsidRDefault="00612069" w:rsidP="0093487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lang w:bidi="x-none"/>
              </w:rPr>
            </w:pPr>
            <w:r w:rsidRPr="00612069">
              <w:rPr>
                <w:rFonts w:ascii="Times New Roman" w:hAnsi="Times New Roman"/>
                <w:sz w:val="32"/>
                <w:szCs w:val="32"/>
                <w:lang w:bidi="x-none"/>
              </w:rPr>
              <w:lastRenderedPageBreak/>
              <w:t>How Native English Speakers Respond to Jokes</w:t>
            </w:r>
          </w:p>
        </w:tc>
      </w:tr>
    </w:tbl>
    <w:p w14:paraId="6F75B656" w14:textId="69F4B556" w:rsidR="00EE6C0F" w:rsidRPr="0093487F" w:rsidRDefault="00EE6C0F" w:rsidP="006C41CC">
      <w:pPr>
        <w:tabs>
          <w:tab w:val="left" w:pos="675"/>
        </w:tabs>
        <w:adjustRightInd w:val="0"/>
        <w:snapToGrid w:val="0"/>
        <w:spacing w:line="320" w:lineRule="exact"/>
        <w:ind w:left="113"/>
        <w:rPr>
          <w:kern w:val="2"/>
          <w:sz w:val="20"/>
          <w:szCs w:val="20"/>
          <w:lang w:bidi="x-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362"/>
      </w:tblGrid>
      <w:tr w:rsidR="00BB174E" w:rsidRPr="008C0912" w14:paraId="1854D796" w14:textId="77777777" w:rsidTr="0074049F">
        <w:tc>
          <w:tcPr>
            <w:tcW w:w="1134" w:type="dxa"/>
            <w:vAlign w:val="center"/>
          </w:tcPr>
          <w:p w14:paraId="236D7359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1</w:t>
            </w:r>
          </w:p>
          <w:p w14:paraId="36469EF7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1D30DABF" w14:textId="05B59DA5" w:rsidR="00BB174E" w:rsidRPr="00052737" w:rsidRDefault="00BB174E" w:rsidP="006C41CC">
            <w:pPr>
              <w:adjustRightInd w:val="0"/>
              <w:snapToGrid w:val="0"/>
              <w:spacing w:line="320" w:lineRule="exact"/>
              <w:jc w:val="center"/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  <w:t>🟢</w:t>
            </w:r>
          </w:p>
          <w:p w14:paraId="021B0CC3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44544D6C" w14:textId="1A2BF615" w:rsidR="0074049F" w:rsidRPr="00052737" w:rsidRDefault="0074049F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green</w:t>
            </w:r>
          </w:p>
        </w:tc>
        <w:tc>
          <w:tcPr>
            <w:tcW w:w="8362" w:type="dxa"/>
          </w:tcPr>
          <w:p w14:paraId="269F0044" w14:textId="33CA324E" w:rsidR="00BB174E" w:rsidRPr="008C0912" w:rsidRDefault="00BB174E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Full humor comprehension / finds it funny</w:t>
            </w:r>
          </w:p>
          <w:p w14:paraId="4255B15F" w14:textId="49593656" w:rsidR="00BB174E" w:rsidRPr="008C0912" w:rsidRDefault="00BB174E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The following may be said (with no sarcasm):</w:t>
            </w:r>
          </w:p>
          <w:p w14:paraId="7C61CBEB" w14:textId="47646B03" w:rsidR="00BB174E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BB174E" w:rsidRPr="008C0912">
              <w:rPr>
                <w:lang w:bidi="x-none"/>
              </w:rPr>
              <w:t>Hahaha!</w:t>
            </w:r>
            <w:r w:rsidRPr="008C0912">
              <w:rPr>
                <w:lang w:bidi="x-none"/>
              </w:rPr>
              <w:t>”</w:t>
            </w:r>
            <w:r w:rsidR="00BB174E" w:rsidRPr="008C0912">
              <w:rPr>
                <w:lang w:bidi="x-none"/>
              </w:rPr>
              <w:t xml:space="preserve"> (typical laughter)</w:t>
            </w:r>
          </w:p>
          <w:p w14:paraId="334E66A8" w14:textId="267709A1" w:rsidR="00BB174E" w:rsidRPr="008C0912" w:rsidRDefault="000B59C5" w:rsidP="0011255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BB174E" w:rsidRPr="008C0912">
              <w:rPr>
                <w:lang w:bidi="x-none"/>
              </w:rPr>
              <w:t>That’s hilarious!</w:t>
            </w:r>
            <w:r w:rsidRPr="008C0912">
              <w:rPr>
                <w:lang w:bidi="x-none"/>
              </w:rPr>
              <w:t>”</w:t>
            </w:r>
            <w:r w:rsidR="007106FA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AF4580" w:rsidRPr="008C0912">
              <w:rPr>
                <w:lang w:bidi="x-none"/>
              </w:rPr>
              <w:t>That</w:t>
            </w:r>
            <w:r w:rsidR="00E43B35" w:rsidRPr="008C0912">
              <w:rPr>
                <w:lang w:bidi="x-none"/>
              </w:rPr>
              <w:t xml:space="preserve"> is</w:t>
            </w:r>
            <w:r w:rsidR="00BB174E" w:rsidRPr="008C0912">
              <w:rPr>
                <w:lang w:bidi="x-none"/>
              </w:rPr>
              <w:t xml:space="preserve"> funny!</w:t>
            </w:r>
            <w:r w:rsidRPr="008C0912">
              <w:rPr>
                <w:lang w:bidi="x-none"/>
              </w:rPr>
              <w:t>”</w:t>
            </w:r>
          </w:p>
          <w:p w14:paraId="0850725E" w14:textId="77777777" w:rsidR="00BB174E" w:rsidRPr="008C0912" w:rsidRDefault="00BB174E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Physical reactions:</w:t>
            </w:r>
          </w:p>
          <w:p w14:paraId="2CA55BDB" w14:textId="3D8174A3" w:rsidR="00BB174E" w:rsidRPr="008C0912" w:rsidRDefault="00BB174E" w:rsidP="00F440B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Big smile</w:t>
            </w:r>
            <w:r w:rsidR="004748A5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Loud laugh</w:t>
            </w:r>
          </w:p>
          <w:p w14:paraId="712AF70E" w14:textId="2E70C554" w:rsidR="00BB174E" w:rsidRPr="008C0912" w:rsidRDefault="00BB174E" w:rsidP="004748A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Wiping tears away</w:t>
            </w:r>
            <w:r w:rsidR="004748A5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Slapping the table</w:t>
            </w:r>
          </w:p>
        </w:tc>
      </w:tr>
    </w:tbl>
    <w:p w14:paraId="63D78E56" w14:textId="3ED85E66" w:rsidR="00EE6C0F" w:rsidRPr="008C0912" w:rsidRDefault="00EE6C0F" w:rsidP="006C41CC">
      <w:pPr>
        <w:tabs>
          <w:tab w:val="left" w:pos="675"/>
        </w:tabs>
        <w:adjustRightInd w:val="0"/>
        <w:snapToGrid w:val="0"/>
        <w:spacing w:line="320" w:lineRule="exact"/>
        <w:ind w:left="113"/>
        <w:rPr>
          <w:kern w:val="2"/>
          <w:lang w:bidi="x-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362"/>
      </w:tblGrid>
      <w:tr w:rsidR="00BB174E" w:rsidRPr="008C0912" w14:paraId="2B012D2D" w14:textId="77777777" w:rsidTr="0074049F">
        <w:tc>
          <w:tcPr>
            <w:tcW w:w="1134" w:type="dxa"/>
            <w:vAlign w:val="center"/>
          </w:tcPr>
          <w:p w14:paraId="22CC4B61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2</w:t>
            </w:r>
          </w:p>
          <w:p w14:paraId="1F20FF70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584CD466" w14:textId="3EC1905E" w:rsidR="00BB174E" w:rsidRPr="00052737" w:rsidRDefault="00385A20" w:rsidP="006C41CC">
            <w:pPr>
              <w:adjustRightInd w:val="0"/>
              <w:snapToGrid w:val="0"/>
              <w:spacing w:line="320" w:lineRule="exact"/>
              <w:jc w:val="center"/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  <w:t>🟡</w:t>
            </w:r>
          </w:p>
          <w:p w14:paraId="685E6640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6430B98C" w14:textId="142B06EE" w:rsidR="0074049F" w:rsidRPr="00052737" w:rsidRDefault="0074049F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yellow</w:t>
            </w:r>
          </w:p>
        </w:tc>
        <w:tc>
          <w:tcPr>
            <w:tcW w:w="8362" w:type="dxa"/>
          </w:tcPr>
          <w:p w14:paraId="734F4A39" w14:textId="5FEBA096" w:rsidR="00385A20" w:rsidRPr="008C0912" w:rsidRDefault="00385A20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Full humor comprehension / finds it only a little funny</w:t>
            </w:r>
          </w:p>
          <w:p w14:paraId="43DF5109" w14:textId="0A94550D" w:rsidR="00385A20" w:rsidRPr="008C0912" w:rsidRDefault="00385A20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The following may be said (with</w:t>
            </w:r>
            <w:r w:rsidR="00F269C2"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little to </w:t>
            </w: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>no sarcasm):</w:t>
            </w:r>
          </w:p>
          <w:p w14:paraId="6934A880" w14:textId="27E61D23" w:rsidR="00385A20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385A20" w:rsidRPr="008C0912">
              <w:rPr>
                <w:lang w:bidi="x-none"/>
              </w:rPr>
              <w:t>H</w:t>
            </w:r>
            <w:r w:rsidR="00F269C2" w:rsidRPr="008C0912">
              <w:rPr>
                <w:lang w:bidi="x-none"/>
              </w:rPr>
              <w:t>eh heh.</w:t>
            </w:r>
            <w:r w:rsidRPr="008C0912">
              <w:rPr>
                <w:lang w:bidi="x-none"/>
              </w:rPr>
              <w:t>”</w:t>
            </w:r>
            <w:r w:rsidR="00385A20" w:rsidRPr="008C0912">
              <w:rPr>
                <w:lang w:bidi="x-none"/>
              </w:rPr>
              <w:t xml:space="preserve"> </w:t>
            </w:r>
            <w:r w:rsidR="00F269C2" w:rsidRPr="008C0912">
              <w:rPr>
                <w:lang w:bidi="x-none"/>
              </w:rPr>
              <w:t xml:space="preserve">/ </w:t>
            </w: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Haha, nice.</w:t>
            </w:r>
            <w:r w:rsidRPr="008C0912">
              <w:rPr>
                <w:lang w:bidi="x-none"/>
              </w:rPr>
              <w:t>”</w:t>
            </w:r>
            <w:r w:rsidR="00F269C2" w:rsidRPr="008C0912">
              <w:rPr>
                <w:lang w:bidi="x-none"/>
              </w:rPr>
              <w:t xml:space="preserve"> </w:t>
            </w:r>
            <w:r w:rsidR="00385A20" w:rsidRPr="008C0912">
              <w:rPr>
                <w:lang w:bidi="x-none"/>
              </w:rPr>
              <w:t>(</w:t>
            </w:r>
            <w:r w:rsidR="00F269C2" w:rsidRPr="008C0912">
              <w:rPr>
                <w:lang w:bidi="x-none"/>
              </w:rPr>
              <w:t>some</w:t>
            </w:r>
            <w:r w:rsidR="00385A20" w:rsidRPr="008C0912">
              <w:rPr>
                <w:lang w:bidi="x-none"/>
              </w:rPr>
              <w:t xml:space="preserve"> laughter)</w:t>
            </w:r>
          </w:p>
          <w:p w14:paraId="2431155C" w14:textId="41A4B923" w:rsidR="00385A20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Not bad!</w:t>
            </w:r>
            <w:r w:rsidRPr="008C0912">
              <w:rPr>
                <w:lang w:bidi="x-none"/>
              </w:rPr>
              <w:t>”</w:t>
            </w:r>
            <w:r w:rsidR="00F269C2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I see what you did there.</w:t>
            </w:r>
            <w:r w:rsidRPr="008C0912">
              <w:rPr>
                <w:lang w:bidi="x-none"/>
              </w:rPr>
              <w:t>”</w:t>
            </w:r>
            <w:r w:rsidR="00F269C2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That’s clever.</w:t>
            </w:r>
            <w:r w:rsidRPr="008C0912">
              <w:rPr>
                <w:lang w:bidi="x-none"/>
              </w:rPr>
              <w:t>”</w:t>
            </w:r>
          </w:p>
          <w:p w14:paraId="0A0D429E" w14:textId="52A372F1" w:rsidR="00385A20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That’s so cheesy.</w:t>
            </w:r>
            <w:r w:rsidRPr="008C0912">
              <w:rPr>
                <w:lang w:bidi="x-none"/>
              </w:rPr>
              <w:t>”</w:t>
            </w:r>
            <w:r w:rsidR="00F269C2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F269C2" w:rsidRPr="008C0912">
              <w:rPr>
                <w:lang w:bidi="x-none"/>
              </w:rPr>
              <w:t>That’s a dad joke.</w:t>
            </w:r>
            <w:r w:rsidRPr="008C0912">
              <w:rPr>
                <w:lang w:bidi="x-none"/>
              </w:rPr>
              <w:t>”</w:t>
            </w:r>
          </w:p>
          <w:p w14:paraId="39C152DC" w14:textId="77777777" w:rsidR="00385A20" w:rsidRPr="008C0912" w:rsidRDefault="00385A20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Physical reactions:</w:t>
            </w:r>
          </w:p>
          <w:p w14:paraId="7F5CC472" w14:textId="77777777" w:rsidR="00BB174E" w:rsidRPr="008C0912" w:rsidRDefault="004E357F" w:rsidP="006C41C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Smile</w:t>
            </w:r>
          </w:p>
          <w:p w14:paraId="3C4B2CC4" w14:textId="25CE31B4" w:rsidR="004E357F" w:rsidRPr="008C0912" w:rsidRDefault="004E357F" w:rsidP="006C41C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Chuckle</w:t>
            </w:r>
          </w:p>
        </w:tc>
      </w:tr>
    </w:tbl>
    <w:p w14:paraId="615E8F74" w14:textId="03B24829" w:rsidR="00EE6C0F" w:rsidRPr="008C0912" w:rsidRDefault="00EE6C0F" w:rsidP="006C41CC">
      <w:pPr>
        <w:tabs>
          <w:tab w:val="left" w:pos="675"/>
        </w:tabs>
        <w:adjustRightInd w:val="0"/>
        <w:snapToGrid w:val="0"/>
        <w:spacing w:line="320" w:lineRule="exact"/>
        <w:ind w:left="113"/>
        <w:rPr>
          <w:kern w:val="2"/>
          <w:lang w:bidi="x-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420"/>
      </w:tblGrid>
      <w:tr w:rsidR="00BB174E" w:rsidRPr="008C0912" w14:paraId="313E647D" w14:textId="77777777" w:rsidTr="0074049F">
        <w:tc>
          <w:tcPr>
            <w:tcW w:w="1134" w:type="dxa"/>
            <w:vAlign w:val="center"/>
          </w:tcPr>
          <w:p w14:paraId="24FEC25D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3</w:t>
            </w:r>
          </w:p>
          <w:p w14:paraId="04DC61DC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1B382EF5" w14:textId="1C0272E7" w:rsidR="00BB174E" w:rsidRPr="00052737" w:rsidRDefault="003B7F4D" w:rsidP="006C41CC">
            <w:pPr>
              <w:adjustRightInd w:val="0"/>
              <w:snapToGrid w:val="0"/>
              <w:spacing w:line="320" w:lineRule="exact"/>
              <w:jc w:val="center"/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  <w:t>🟠</w:t>
            </w:r>
          </w:p>
          <w:p w14:paraId="23F43729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2F8FB3EF" w14:textId="15E0BFAF" w:rsidR="0074049F" w:rsidRPr="00052737" w:rsidRDefault="0074049F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orange</w:t>
            </w:r>
          </w:p>
        </w:tc>
        <w:tc>
          <w:tcPr>
            <w:tcW w:w="8420" w:type="dxa"/>
          </w:tcPr>
          <w:p w14:paraId="11FF08AC" w14:textId="26005927" w:rsidR="003B7F4D" w:rsidRPr="008C0912" w:rsidRDefault="003B7F4D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Full humor comprehension / finds it unfunny</w:t>
            </w:r>
          </w:p>
          <w:p w14:paraId="00D654A1" w14:textId="77777777" w:rsidR="00555BFC" w:rsidRPr="008C0912" w:rsidRDefault="00555BFC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The following may be said (with some sarcasm):</w:t>
            </w:r>
          </w:p>
          <w:p w14:paraId="1174BE77" w14:textId="136892BF" w:rsidR="003B7F4D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3B7F4D" w:rsidRPr="008C0912">
              <w:rPr>
                <w:lang w:bidi="x-none"/>
              </w:rPr>
              <w:t>Yeah, I get it…</w:t>
            </w:r>
            <w:r w:rsidRPr="008C0912">
              <w:rPr>
                <w:lang w:bidi="x-none"/>
              </w:rPr>
              <w:t>”</w:t>
            </w:r>
            <w:r w:rsidR="003B7F4D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3B7F4D" w:rsidRPr="008C0912">
              <w:rPr>
                <w:lang w:bidi="x-none"/>
              </w:rPr>
              <w:t>Meh.</w:t>
            </w:r>
            <w:r w:rsidRPr="008C0912">
              <w:rPr>
                <w:lang w:bidi="x-none"/>
              </w:rPr>
              <w:t>”</w:t>
            </w:r>
            <w:r w:rsidR="003B7F4D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3B7F4D" w:rsidRPr="008C0912">
              <w:rPr>
                <w:lang w:bidi="x-none"/>
              </w:rPr>
              <w:t>Okay</w:t>
            </w:r>
            <w:r w:rsidR="00C904B8" w:rsidRPr="008C0912">
              <w:rPr>
                <w:lang w:bidi="x-none"/>
              </w:rPr>
              <w:t>…</w:t>
            </w:r>
            <w:r w:rsidRPr="008C0912">
              <w:rPr>
                <w:lang w:bidi="x-none"/>
              </w:rPr>
              <w:t>”</w:t>
            </w:r>
          </w:p>
          <w:p w14:paraId="4E5AC961" w14:textId="7C1DA3F3" w:rsidR="00555BFC" w:rsidRPr="008C0912" w:rsidRDefault="00555BFC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The following may be said using sarcasm:</w:t>
            </w:r>
          </w:p>
          <w:p w14:paraId="6C59C2CA" w14:textId="627B6EA6" w:rsidR="00555BFC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555BFC" w:rsidRPr="008C0912">
              <w:rPr>
                <w:lang w:bidi="x-none"/>
              </w:rPr>
              <w:t>Wow… Hilarious.</w:t>
            </w:r>
            <w:r w:rsidRPr="008C0912">
              <w:rPr>
                <w:lang w:bidi="x-none"/>
              </w:rPr>
              <w:t>”</w:t>
            </w:r>
            <w:r w:rsidR="00555BFC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555BFC" w:rsidRPr="008C0912">
              <w:rPr>
                <w:lang w:bidi="x-none"/>
              </w:rPr>
              <w:t>That’s the best joke I’ve ever heard.</w:t>
            </w:r>
            <w:r w:rsidRPr="008C0912">
              <w:rPr>
                <w:lang w:bidi="x-none"/>
              </w:rPr>
              <w:t>”</w:t>
            </w:r>
          </w:p>
          <w:p w14:paraId="1B20528A" w14:textId="1CA5E33C" w:rsidR="00555BFC" w:rsidRPr="008C0912" w:rsidRDefault="00555BFC" w:rsidP="006C41CC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The following are cringe </w:t>
            </w:r>
            <w:r w:rsidR="00825DB0"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(groan) </w:t>
            </w: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>reactions:</w:t>
            </w:r>
          </w:p>
          <w:p w14:paraId="36F6B304" w14:textId="4082EF69" w:rsidR="00BB174E" w:rsidRPr="008C0912" w:rsidRDefault="000B59C5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555BFC" w:rsidRPr="008C0912">
              <w:rPr>
                <w:lang w:bidi="x-none"/>
              </w:rPr>
              <w:t>Oof.</w:t>
            </w:r>
            <w:r w:rsidRPr="008C0912">
              <w:rPr>
                <w:lang w:bidi="x-none"/>
              </w:rPr>
              <w:t>”</w:t>
            </w:r>
            <w:r w:rsidR="00555BFC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555BFC" w:rsidRPr="008C0912">
              <w:rPr>
                <w:lang w:bidi="x-none"/>
              </w:rPr>
              <w:t>Yikes.</w:t>
            </w:r>
            <w:r w:rsidRPr="008C0912">
              <w:rPr>
                <w:lang w:bidi="x-none"/>
              </w:rPr>
              <w:t>”</w:t>
            </w:r>
            <w:r w:rsidR="00F8062E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F8062E" w:rsidRPr="008C0912">
              <w:rPr>
                <w:lang w:bidi="x-none"/>
              </w:rPr>
              <w:t>Ugh.</w:t>
            </w:r>
            <w:r w:rsidRPr="008C0912">
              <w:rPr>
                <w:lang w:bidi="x-none"/>
              </w:rPr>
              <w:t>”</w:t>
            </w:r>
          </w:p>
        </w:tc>
      </w:tr>
    </w:tbl>
    <w:p w14:paraId="5827048D" w14:textId="6BE685FD" w:rsidR="00EE6C0F" w:rsidRPr="008C0912" w:rsidRDefault="00EE6C0F" w:rsidP="006C41CC">
      <w:pPr>
        <w:tabs>
          <w:tab w:val="left" w:pos="675"/>
        </w:tabs>
        <w:adjustRightInd w:val="0"/>
        <w:snapToGrid w:val="0"/>
        <w:spacing w:line="320" w:lineRule="exact"/>
        <w:ind w:left="113"/>
        <w:rPr>
          <w:kern w:val="2"/>
          <w:lang w:bidi="x-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504"/>
      </w:tblGrid>
      <w:tr w:rsidR="00BB174E" w:rsidRPr="008C0912" w14:paraId="10F0E684" w14:textId="77777777" w:rsidTr="0074049F">
        <w:tc>
          <w:tcPr>
            <w:tcW w:w="1134" w:type="dxa"/>
            <w:vAlign w:val="center"/>
          </w:tcPr>
          <w:p w14:paraId="7485EF6D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4</w:t>
            </w:r>
          </w:p>
          <w:p w14:paraId="52E3F58E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7108EC48" w14:textId="4B1EB802" w:rsidR="00BB174E" w:rsidRPr="00052737" w:rsidRDefault="00A37BF5" w:rsidP="006C41CC">
            <w:pPr>
              <w:adjustRightInd w:val="0"/>
              <w:snapToGrid w:val="0"/>
              <w:spacing w:line="320" w:lineRule="exact"/>
              <w:jc w:val="center"/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  <w:t>🔴</w:t>
            </w:r>
          </w:p>
          <w:p w14:paraId="340EB838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659582A0" w14:textId="466A4E3C" w:rsidR="0074049F" w:rsidRPr="00052737" w:rsidRDefault="0074049F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red</w:t>
            </w:r>
          </w:p>
        </w:tc>
        <w:tc>
          <w:tcPr>
            <w:tcW w:w="8504" w:type="dxa"/>
          </w:tcPr>
          <w:p w14:paraId="29C7FA72" w14:textId="0AAC1716" w:rsidR="00A37BF5" w:rsidRPr="008C0912" w:rsidRDefault="00717EC5" w:rsidP="00A37BF5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Lacks f</w:t>
            </w:r>
            <w:r w:rsidR="00A37BF5"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ull humor comprehension</w:t>
            </w:r>
          </w:p>
          <w:p w14:paraId="41B4AFE1" w14:textId="449BBE26" w:rsidR="00717EC5" w:rsidRPr="008C0912" w:rsidRDefault="000B59C5" w:rsidP="00A37BF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717EC5" w:rsidRPr="008C0912">
              <w:rPr>
                <w:lang w:bidi="x-none"/>
              </w:rPr>
              <w:t>Wait, what?</w:t>
            </w:r>
            <w:r w:rsidRPr="008C0912">
              <w:rPr>
                <w:lang w:bidi="x-none"/>
              </w:rPr>
              <w:t>”</w:t>
            </w:r>
            <w:r w:rsidR="00717EC5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717EC5" w:rsidRPr="008C0912">
              <w:rPr>
                <w:lang w:bidi="x-none"/>
              </w:rPr>
              <w:t>I don’t get it.</w:t>
            </w:r>
            <w:r w:rsidRPr="008C0912">
              <w:rPr>
                <w:lang w:bidi="x-none"/>
              </w:rPr>
              <w:t>”</w:t>
            </w:r>
          </w:p>
          <w:p w14:paraId="595CC1F4" w14:textId="3F53FCD1" w:rsidR="00A37BF5" w:rsidRPr="008C0912" w:rsidRDefault="000B59C5" w:rsidP="00A37BF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717EC5" w:rsidRPr="008C0912">
              <w:rPr>
                <w:lang w:bidi="x-none"/>
              </w:rPr>
              <w:t>Can you explain that?</w:t>
            </w:r>
            <w:r w:rsidRPr="008C0912">
              <w:rPr>
                <w:lang w:bidi="x-none"/>
              </w:rPr>
              <w:t>”</w:t>
            </w:r>
            <w:r w:rsidR="00717EC5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717EC5" w:rsidRPr="008C0912">
              <w:rPr>
                <w:lang w:bidi="x-none"/>
              </w:rPr>
              <w:t>Why is that funny?</w:t>
            </w:r>
            <w:r w:rsidRPr="008C0912">
              <w:rPr>
                <w:lang w:bidi="x-none"/>
              </w:rPr>
              <w:t>”</w:t>
            </w:r>
            <w:r w:rsidR="00717EC5" w:rsidRPr="008C0912">
              <w:rPr>
                <w:lang w:bidi="x-none"/>
              </w:rPr>
              <w:t xml:space="preserve"> / </w:t>
            </w:r>
            <w:r w:rsidRPr="008C0912">
              <w:rPr>
                <w:lang w:bidi="x-none"/>
              </w:rPr>
              <w:t>“</w:t>
            </w:r>
            <w:r w:rsidR="00717EC5" w:rsidRPr="008C0912">
              <w:rPr>
                <w:lang w:bidi="x-none"/>
              </w:rPr>
              <w:t>I think I missed something.</w:t>
            </w:r>
            <w:r w:rsidRPr="008C0912">
              <w:rPr>
                <w:lang w:bidi="x-none"/>
              </w:rPr>
              <w:t>”</w:t>
            </w:r>
          </w:p>
          <w:p w14:paraId="21411B03" w14:textId="77777777" w:rsidR="00717EC5" w:rsidRPr="008C0912" w:rsidRDefault="00717EC5" w:rsidP="00717EC5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sz w:val="24"/>
                <w:szCs w:val="24"/>
                <w:lang w:bidi="x-none"/>
              </w:rPr>
              <w:t xml:space="preserve">     Physical reactions:</w:t>
            </w:r>
          </w:p>
          <w:p w14:paraId="7839ADD6" w14:textId="77777777" w:rsidR="00BB174E" w:rsidRPr="008C0912" w:rsidRDefault="00717EC5" w:rsidP="006C41C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Polite smile</w:t>
            </w:r>
          </w:p>
          <w:p w14:paraId="33C11289" w14:textId="4B7E72A7" w:rsidR="0093487F" w:rsidRPr="008C0912" w:rsidRDefault="0093487F" w:rsidP="006C41C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Squint eyes</w:t>
            </w:r>
          </w:p>
        </w:tc>
      </w:tr>
    </w:tbl>
    <w:p w14:paraId="138A0498" w14:textId="30DEF36B" w:rsidR="00EE6C0F" w:rsidRPr="008C0912" w:rsidRDefault="00EE6C0F" w:rsidP="006C41CC">
      <w:pPr>
        <w:tabs>
          <w:tab w:val="left" w:pos="675"/>
        </w:tabs>
        <w:adjustRightInd w:val="0"/>
        <w:snapToGrid w:val="0"/>
        <w:spacing w:line="320" w:lineRule="exact"/>
        <w:ind w:left="113"/>
        <w:rPr>
          <w:kern w:val="2"/>
          <w:lang w:bidi="x-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504"/>
      </w:tblGrid>
      <w:tr w:rsidR="00C13362" w:rsidRPr="008C0912" w14:paraId="4430CE8A" w14:textId="77777777" w:rsidTr="0074049F">
        <w:tc>
          <w:tcPr>
            <w:tcW w:w="1134" w:type="dxa"/>
            <w:vAlign w:val="center"/>
          </w:tcPr>
          <w:p w14:paraId="4EF83379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5</w:t>
            </w:r>
          </w:p>
          <w:p w14:paraId="1B57FDED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7269648D" w14:textId="7F99EBCE" w:rsidR="00C13362" w:rsidRPr="00052737" w:rsidRDefault="00A37BF5" w:rsidP="006C41CC">
            <w:pPr>
              <w:adjustRightInd w:val="0"/>
              <w:snapToGrid w:val="0"/>
              <w:spacing w:line="320" w:lineRule="exact"/>
              <w:jc w:val="center"/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Apple Color Emoji" w:hAnsi="Apple Color Emoji" w:cs="Apple Color Emoji"/>
                <w:b/>
                <w:bCs/>
                <w:sz w:val="24"/>
                <w:szCs w:val="24"/>
                <w:lang w:bidi="x-none"/>
              </w:rPr>
              <w:t>⚫️</w:t>
            </w:r>
          </w:p>
          <w:p w14:paraId="55E02B5D" w14:textId="77777777" w:rsidR="008C0912" w:rsidRPr="00052737" w:rsidRDefault="008C0912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</w:p>
          <w:p w14:paraId="2703C666" w14:textId="1B6B395B" w:rsidR="0074049F" w:rsidRPr="00052737" w:rsidRDefault="0074049F" w:rsidP="006C41C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052737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black</w:t>
            </w:r>
          </w:p>
        </w:tc>
        <w:tc>
          <w:tcPr>
            <w:tcW w:w="8504" w:type="dxa"/>
          </w:tcPr>
          <w:p w14:paraId="56899D5C" w14:textId="75F049A3" w:rsidR="00A37BF5" w:rsidRPr="008C0912" w:rsidRDefault="00B331D0" w:rsidP="00A37BF5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</w:pP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>No</w:t>
            </w:r>
            <w:r w:rsidR="00A37BF5"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 xml:space="preserve"> humor comprehension</w:t>
            </w:r>
            <w:r w:rsidRPr="008C0912">
              <w:rPr>
                <w:rFonts w:ascii="Times New Roman" w:hAnsi="Times New Roman"/>
                <w:b/>
                <w:bCs/>
                <w:sz w:val="24"/>
                <w:szCs w:val="24"/>
                <w:lang w:bidi="x-none"/>
              </w:rPr>
              <w:t xml:space="preserve"> (or possibly return humor)</w:t>
            </w:r>
          </w:p>
          <w:p w14:paraId="14EB8386" w14:textId="4E9D16A5" w:rsidR="00A37BF5" w:rsidRPr="008C0912" w:rsidRDefault="00B331D0" w:rsidP="00A37BF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Blank stare or silence</w:t>
            </w:r>
          </w:p>
          <w:p w14:paraId="28377754" w14:textId="29607339" w:rsidR="00B331D0" w:rsidRPr="008C0912" w:rsidRDefault="000B59C5" w:rsidP="00A37BF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“</w:t>
            </w:r>
            <w:r w:rsidR="00B331D0" w:rsidRPr="008C0912">
              <w:rPr>
                <w:lang w:bidi="x-none"/>
              </w:rPr>
              <w:t>Oh, is that a science joke?</w:t>
            </w:r>
            <w:r w:rsidRPr="008C0912">
              <w:rPr>
                <w:lang w:bidi="x-none"/>
              </w:rPr>
              <w:t>”</w:t>
            </w:r>
          </w:p>
          <w:p w14:paraId="56DF00DC" w14:textId="08538D31" w:rsidR="00C13362" w:rsidRPr="008C0912" w:rsidRDefault="00B331D0" w:rsidP="006C41CC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lang w:bidi="x-none"/>
              </w:rPr>
            </w:pPr>
            <w:r w:rsidRPr="008C0912">
              <w:rPr>
                <w:lang w:bidi="x-none"/>
              </w:rPr>
              <w:t>Avoids it by changing the subject or otherwise ignoring the joke</w:t>
            </w:r>
          </w:p>
        </w:tc>
      </w:tr>
    </w:tbl>
    <w:p w14:paraId="24230A05" w14:textId="77777777" w:rsidR="00BB5F5B" w:rsidRPr="003D6E2C" w:rsidRDefault="00BB5F5B" w:rsidP="00BB5F5B">
      <w:pPr>
        <w:adjustRightInd w:val="0"/>
        <w:snapToGrid w:val="0"/>
        <w:spacing w:line="480" w:lineRule="auto"/>
        <w:jc w:val="center"/>
        <w:rPr>
          <w:shd w:val="pct15" w:color="auto" w:fill="FFFFFF"/>
        </w:rPr>
      </w:pPr>
      <w:r w:rsidRPr="003D6E2C">
        <w:rPr>
          <w:shd w:val="pct15" w:color="auto" w:fill="FFFFFF"/>
        </w:rPr>
        <w:lastRenderedPageBreak/>
        <w:t xml:space="preserve">* * * * * * * *   </w:t>
      </w:r>
      <w:r>
        <w:rPr>
          <w:shd w:val="pct15" w:color="auto" w:fill="FFFFFF"/>
        </w:rPr>
        <w:t xml:space="preserve">HOMEWORK </w:t>
      </w:r>
      <w:r w:rsidRPr="003D6E2C">
        <w:rPr>
          <w:shd w:val="pct15" w:color="auto" w:fill="FFFFFF"/>
        </w:rPr>
        <w:t>TASK   * * * * * * * *</w:t>
      </w:r>
    </w:p>
    <w:p w14:paraId="7836ABF0" w14:textId="77777777" w:rsidR="003A1D36" w:rsidRDefault="003A1D36" w:rsidP="007130D8">
      <w:pPr>
        <w:adjustRightInd w:val="0"/>
        <w:snapToGrid w:val="0"/>
        <w:spacing w:line="360" w:lineRule="auto"/>
      </w:pPr>
    </w:p>
    <w:p w14:paraId="114853B5" w14:textId="5A9FB490" w:rsidR="003A1D36" w:rsidRDefault="003A1D36" w:rsidP="007130D8">
      <w:pPr>
        <w:adjustRightInd w:val="0"/>
        <w:snapToGrid w:val="0"/>
        <w:spacing w:line="360" w:lineRule="auto"/>
      </w:pPr>
      <w:r>
        <w:t>Read each response below. For each one</w:t>
      </w:r>
      <w:r w:rsidR="00B63151">
        <w:t xml:space="preserve">, on the Answer </w:t>
      </w:r>
      <w:r w:rsidR="00617DBA">
        <w:t>S</w:t>
      </w:r>
      <w:r w:rsidR="00B63151">
        <w:t>heet</w:t>
      </w:r>
      <w:r>
        <w:t>:</w:t>
      </w:r>
    </w:p>
    <w:p w14:paraId="5710A897" w14:textId="6D473505" w:rsidR="003A1D36" w:rsidRDefault="003A1D36" w:rsidP="007130D8">
      <w:pPr>
        <w:adjustRightInd w:val="0"/>
        <w:snapToGrid w:val="0"/>
        <w:spacing w:line="360" w:lineRule="auto"/>
      </w:pPr>
      <w:r>
        <w:t xml:space="preserve">(a) Decide if it is an appropriate </w:t>
      </w:r>
      <w:r w:rsidRPr="003A1D36">
        <w:t>English</w:t>
      </w:r>
      <w:r>
        <w:t xml:space="preserve"> response to a joke. Mark with a  √  or an  X  .</w:t>
      </w:r>
    </w:p>
    <w:p w14:paraId="5FE1593D" w14:textId="64011719" w:rsidR="003A1D36" w:rsidRDefault="003A1D36" w:rsidP="007130D8">
      <w:pPr>
        <w:adjustRightInd w:val="0"/>
        <w:snapToGrid w:val="0"/>
        <w:spacing w:line="360" w:lineRule="auto"/>
      </w:pPr>
      <w:r>
        <w:t>(b) Categorize it by number according to the list on the previous page.</w:t>
      </w:r>
    </w:p>
    <w:p w14:paraId="62A8F5E3" w14:textId="57D3215D" w:rsidR="003A1D36" w:rsidRDefault="003A1D36" w:rsidP="007130D8">
      <w:pPr>
        <w:adjustRightInd w:val="0"/>
        <w:snapToGrid w:val="0"/>
        <w:spacing w:line="360" w:lineRule="auto"/>
      </w:pPr>
      <w:r>
        <w:t xml:space="preserve">(c) </w:t>
      </w:r>
      <w:r w:rsidR="00516D59">
        <w:t>Explain its use</w:t>
      </w:r>
      <w:r w:rsidR="00040FC4">
        <w:t xml:space="preserve"> (e.g., tone)</w:t>
      </w:r>
      <w:r w:rsidR="00516D59">
        <w:t>. Also c</w:t>
      </w:r>
      <w:r w:rsidR="000B59C5">
        <w:t>onsider if and how sarcasm could influence the response.</w:t>
      </w:r>
    </w:p>
    <w:p w14:paraId="71D2A005" w14:textId="77777777" w:rsidR="003A1D36" w:rsidRDefault="003A1D36" w:rsidP="007130D8">
      <w:pPr>
        <w:adjustRightInd w:val="0"/>
        <w:snapToGrid w:val="0"/>
        <w:spacing w:line="360" w:lineRule="auto"/>
      </w:pPr>
    </w:p>
    <w:p w14:paraId="34D10206" w14:textId="77777777" w:rsidR="00E56F58" w:rsidRDefault="003A1D36" w:rsidP="00961A67">
      <w:pPr>
        <w:adjustRightInd w:val="0"/>
        <w:snapToGrid w:val="0"/>
        <w:spacing w:line="360" w:lineRule="auto"/>
      </w:pPr>
      <w:r>
        <w:t xml:space="preserve">A.  </w:t>
      </w:r>
      <w:r w:rsidR="000B59C5">
        <w:t>“</w:t>
      </w:r>
      <w:r>
        <w:t>T</w:t>
      </w:r>
      <w:r w:rsidRPr="003A1D36">
        <w:t>hat was amazing!</w:t>
      </w:r>
      <w:r w:rsidR="000B59C5">
        <w:t>”</w:t>
      </w:r>
    </w:p>
    <w:p w14:paraId="6959880C" w14:textId="5ECAD7F2" w:rsidR="00961A67" w:rsidRDefault="00961A67" w:rsidP="00961A67">
      <w:pPr>
        <w:adjustRightInd w:val="0"/>
        <w:snapToGrid w:val="0"/>
        <w:spacing w:line="360" w:lineRule="auto"/>
      </w:pPr>
      <w:r>
        <w:sym w:font="Wingdings" w:char="F0E0"/>
      </w:r>
      <w:r>
        <w:t xml:space="preserve">  √</w:t>
      </w:r>
    </w:p>
    <w:p w14:paraId="5EEDE308" w14:textId="3740C90B" w:rsidR="00961A67" w:rsidRDefault="00961A67" w:rsidP="00961A67">
      <w:pPr>
        <w:adjustRightInd w:val="0"/>
        <w:snapToGrid w:val="0"/>
        <w:spacing w:line="360" w:lineRule="auto"/>
      </w:pPr>
      <w:r>
        <w:sym w:font="Wingdings" w:char="F0E0"/>
      </w:r>
      <w:r>
        <w:t xml:space="preserve">  1</w:t>
      </w:r>
    </w:p>
    <w:p w14:paraId="19966445" w14:textId="380EF422" w:rsidR="003A1D36" w:rsidRPr="00961A67" w:rsidRDefault="00961A67" w:rsidP="00961A67">
      <w:pPr>
        <w:adjustRightInd w:val="0"/>
        <w:snapToGrid w:val="0"/>
        <w:spacing w:line="360" w:lineRule="auto"/>
      </w:pPr>
      <w:r w:rsidRPr="00961A67">
        <w:sym w:font="Wingdings" w:char="F0E0"/>
      </w:r>
      <w:r w:rsidRPr="00961A67">
        <w:t xml:space="preserve">  The listener was </w:t>
      </w:r>
      <w:r w:rsidR="00516D59" w:rsidRPr="00961A67">
        <w:t>impressed. Sarcasm = 1 changes to 3; shows mockery</w:t>
      </w:r>
    </w:p>
    <w:p w14:paraId="6F9E28C5" w14:textId="77777777" w:rsidR="0012337D" w:rsidRDefault="0012337D" w:rsidP="00961A67">
      <w:pPr>
        <w:adjustRightInd w:val="0"/>
        <w:snapToGrid w:val="0"/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337D" w14:paraId="307BEB95" w14:textId="77777777">
        <w:tc>
          <w:tcPr>
            <w:tcW w:w="4675" w:type="dxa"/>
          </w:tcPr>
          <w:p w14:paraId="7C10F8C2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B.  “</w:t>
            </w:r>
            <w:proofErr w:type="spellStart"/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Uhhh</w:t>
            </w:r>
            <w:proofErr w:type="spellEnd"/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… okay?”</w:t>
            </w:r>
          </w:p>
          <w:p w14:paraId="322412B4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C.  “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What’s so funny about that?”</w:t>
            </w:r>
          </w:p>
          <w:p w14:paraId="2CEE5058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D.  </w:t>
            </w:r>
            <w:r w:rsidRPr="0012337D">
              <w:rPr>
                <w:rFonts w:ascii="Times New Roman" w:eastAsia="MS Mincho" w:hAnsi="Times New Roman"/>
                <w:i/>
                <w:iCs/>
                <w:kern w:val="2"/>
                <w:sz w:val="24"/>
                <w:szCs w:val="24"/>
              </w:rPr>
              <w:t>Blank stare</w:t>
            </w:r>
          </w:p>
          <w:p w14:paraId="4D8D0859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E.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“That joke is trash.”</w:t>
            </w:r>
          </w:p>
          <w:p w14:paraId="36862A01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F.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“I totally get it!… Wait, no I don’t.”</w:t>
            </w:r>
          </w:p>
          <w:p w14:paraId="540642E0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G.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“Hahaha… Wow, that was bad.”</w:t>
            </w:r>
          </w:p>
          <w:p w14:paraId="0F407567" w14:textId="7DF852C0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H.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“You really need better material.”</w:t>
            </w:r>
          </w:p>
          <w:p w14:paraId="36E4A4B8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I.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“Haha, yeah… I think?”</w:t>
            </w:r>
          </w:p>
          <w:p w14:paraId="0F2B1102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eastAsia="MS Mincho" w:hAnsi="Times New Roman"/>
                <w:kern w:val="2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 xml:space="preserve">J.  </w:t>
            </w:r>
            <w:r w:rsidRPr="0012337D">
              <w:rPr>
                <w:rFonts w:ascii="Times New Roman" w:eastAsia="MS Mincho" w:hAnsi="Times New Roman"/>
                <w:kern w:val="2"/>
                <w:sz w:val="24"/>
                <w:szCs w:val="24"/>
              </w:rPr>
              <w:t>“Knock knock—who cares?”</w:t>
            </w:r>
          </w:p>
          <w:p w14:paraId="34050973" w14:textId="432D52E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K.  “That’s gold! Absolute gold!”</w:t>
            </w:r>
          </w:p>
        </w:tc>
        <w:tc>
          <w:tcPr>
            <w:tcW w:w="4675" w:type="dxa"/>
          </w:tcPr>
          <w:p w14:paraId="5E3DE782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L.  “Haha… Wow.”</w:t>
            </w:r>
          </w:p>
          <w:p w14:paraId="07E74EC2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M.  “</w:t>
            </w:r>
            <w:proofErr w:type="spellStart"/>
            <w:r w:rsidRPr="0012337D">
              <w:rPr>
                <w:rFonts w:ascii="Times New Roman" w:hAnsi="Times New Roman"/>
                <w:sz w:val="24"/>
                <w:szCs w:val="24"/>
              </w:rPr>
              <w:t>Ohhhh</w:t>
            </w:r>
            <w:proofErr w:type="spellEnd"/>
            <w:r w:rsidRPr="0012337D">
              <w:rPr>
                <w:rFonts w:ascii="Times New Roman" w:hAnsi="Times New Roman"/>
                <w:sz w:val="24"/>
                <w:szCs w:val="24"/>
              </w:rPr>
              <w:t>! I get it now!”</w:t>
            </w:r>
          </w:p>
          <w:p w14:paraId="4FC5125C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N.  (Fake laugh) “Ha. Ha. Ha.”</w:t>
            </w:r>
          </w:p>
          <w:p w14:paraId="565E41DD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O.  “I don’t get it, but I’ll pretend I do.”</w:t>
            </w:r>
          </w:p>
          <w:p w14:paraId="7911B172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P.  “Was that supposed to be funny?”</w:t>
            </w:r>
          </w:p>
          <w:p w14:paraId="36D14D6A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Q.  “You just made my day!”</w:t>
            </w:r>
          </w:p>
          <w:p w14:paraId="16939DAC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R.  “Huh?”</w:t>
            </w:r>
          </w:p>
          <w:p w14:paraId="381491DF" w14:textId="77777777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S.  “Boo! Try again!”</w:t>
            </w:r>
          </w:p>
          <w:p w14:paraId="40484B42" w14:textId="3EE54E44" w:rsidR="0012337D" w:rsidRPr="0012337D" w:rsidRDefault="0012337D" w:rsidP="0012337D">
            <w:pPr>
              <w:adjustRightInd w:val="0"/>
              <w:snapToGri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337D">
              <w:rPr>
                <w:rFonts w:ascii="Times New Roman" w:hAnsi="Times New Roman"/>
                <w:sz w:val="24"/>
                <w:szCs w:val="24"/>
              </w:rPr>
              <w:t>T.  “I’m confused and concerned.”</w:t>
            </w:r>
          </w:p>
        </w:tc>
      </w:tr>
    </w:tbl>
    <w:p w14:paraId="035026F2" w14:textId="77777777" w:rsidR="0012337D" w:rsidRDefault="0012337D" w:rsidP="00961A67">
      <w:pPr>
        <w:adjustRightInd w:val="0"/>
        <w:snapToGrid w:val="0"/>
        <w:spacing w:line="360" w:lineRule="auto"/>
      </w:pPr>
    </w:p>
    <w:p w14:paraId="5ED40E5E" w14:textId="3147D82A" w:rsidR="0012337D" w:rsidRDefault="0012337D" w:rsidP="00961A67">
      <w:pPr>
        <w:adjustRightInd w:val="0"/>
        <w:snapToGrid w:val="0"/>
        <w:spacing w:line="360" w:lineRule="auto"/>
      </w:pPr>
      <w:r>
        <w:tab/>
        <w:t>Understand that there is some amount of flexibility and variation possible in the answers.</w:t>
      </w:r>
    </w:p>
    <w:p w14:paraId="51BF4B61" w14:textId="2AACB64B" w:rsidR="00617DBA" w:rsidRDefault="00617DBA" w:rsidP="00961A67">
      <w:pPr>
        <w:adjustRightInd w:val="0"/>
        <w:snapToGrid w:val="0"/>
        <w:spacing w:line="360" w:lineRule="auto"/>
      </w:pPr>
      <w:r>
        <w:tab/>
        <w:t>Bring the printed Answer Sheet with your answers to the next class.</w:t>
      </w:r>
    </w:p>
    <w:sectPr w:rsidR="00617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BEB9" w14:textId="77777777" w:rsidR="001D4B1C" w:rsidRDefault="001D4B1C" w:rsidP="00B33230">
      <w:r>
        <w:separator/>
      </w:r>
    </w:p>
  </w:endnote>
  <w:endnote w:type="continuationSeparator" w:id="0">
    <w:p w14:paraId="697EE229" w14:textId="77777777" w:rsidR="001D4B1C" w:rsidRDefault="001D4B1C" w:rsidP="00B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260417"/>
      <w:docPartObj>
        <w:docPartGallery w:val="Page Numbers (Bottom of Page)"/>
        <w:docPartUnique/>
      </w:docPartObj>
    </w:sdtPr>
    <w:sdtContent>
      <w:p w14:paraId="002DD110" w14:textId="127C22F9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9AC6E" w14:textId="77777777" w:rsidR="00B33230" w:rsidRDefault="00B33230" w:rsidP="00B332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05454"/>
      <w:docPartObj>
        <w:docPartGallery w:val="Page Numbers (Bottom of Page)"/>
        <w:docPartUnique/>
      </w:docPartObj>
    </w:sdtPr>
    <w:sdtContent>
      <w:p w14:paraId="26176A3B" w14:textId="38E70492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3E0E7" w14:textId="0FEAA822" w:rsidR="00B33230" w:rsidRDefault="00B33230" w:rsidP="00B33230">
    <w:pPr>
      <w:pStyle w:val="Footer"/>
      <w:ind w:right="360"/>
    </w:pPr>
    <w:r>
      <w:rPr>
        <w:noProof/>
        <w:color w:val="808080"/>
      </w:rPr>
      <w:drawing>
        <wp:inline distT="0" distB="0" distL="0" distR="0" wp14:anchorId="3840D16E" wp14:editId="29AF41D4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B59A" w14:textId="77777777" w:rsidR="008622DC" w:rsidRDefault="0086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C7EE" w14:textId="77777777" w:rsidR="001D4B1C" w:rsidRDefault="001D4B1C" w:rsidP="00B33230">
      <w:r>
        <w:separator/>
      </w:r>
    </w:p>
  </w:footnote>
  <w:footnote w:type="continuationSeparator" w:id="0">
    <w:p w14:paraId="5E1E9B1D" w14:textId="77777777" w:rsidR="001D4B1C" w:rsidRDefault="001D4B1C" w:rsidP="00B3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C2A" w14:textId="77777777" w:rsidR="008622DC" w:rsidRDefault="00862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1E9" w14:textId="611F51BC" w:rsidR="00B33230" w:rsidRPr="00577DC6" w:rsidRDefault="00B33230" w:rsidP="00B33230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>
      <w:rPr>
        <w:b/>
        <w:color w:val="BFBFBF" w:themeColor="background1" w:themeShade="BF"/>
        <w:sz w:val="16"/>
        <w:szCs w:val="16"/>
      </w:rPr>
      <w:t>6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                                                             </w:t>
    </w:r>
    <w:r w:rsidRPr="00B33230">
      <w:rPr>
        <w:b/>
        <w:sz w:val="20"/>
      </w:rPr>
      <w:sym w:font="Wingdings" w:char="F04A"/>
    </w:r>
    <w:r>
      <w:rPr>
        <w:b/>
        <w:sz w:val="20"/>
      </w:rPr>
      <w:t xml:space="preserve">   HUMOR</w:t>
    </w:r>
    <w:r w:rsidRPr="00577DC6">
      <w:rPr>
        <w:b/>
        <w:sz w:val="20"/>
      </w:rPr>
      <w:t xml:space="preserve"> </w:t>
    </w:r>
    <w:r>
      <w:rPr>
        <w:b/>
        <w:sz w:val="20"/>
      </w:rPr>
      <w:t xml:space="preserve">  </w:t>
    </w:r>
    <w:r w:rsidR="008622DC">
      <w:rPr>
        <w:b/>
        <w:sz w:val="20"/>
      </w:rPr>
      <w:t>STUDIES</w:t>
    </w:r>
    <w:r w:rsidR="008622DC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0</w:t>
    </w:r>
    <w:r w:rsidR="008F7FD9">
      <w:rPr>
        <w:b/>
        <w:sz w:val="20"/>
      </w:rPr>
      <w:t>2</w:t>
    </w:r>
  </w:p>
  <w:p w14:paraId="07888426" w14:textId="77777777" w:rsidR="00B33230" w:rsidRDefault="00B332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A463" w14:textId="77777777" w:rsidR="008622DC" w:rsidRDefault="00862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4EF"/>
    <w:multiLevelType w:val="hybridMultilevel"/>
    <w:tmpl w:val="C916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4696"/>
    <w:multiLevelType w:val="hybridMultilevel"/>
    <w:tmpl w:val="594ADB3C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328F"/>
    <w:multiLevelType w:val="hybridMultilevel"/>
    <w:tmpl w:val="8C0C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8752">
    <w:abstractNumId w:val="1"/>
  </w:num>
  <w:num w:numId="2" w16cid:durableId="2095973384">
    <w:abstractNumId w:val="2"/>
  </w:num>
  <w:num w:numId="3" w16cid:durableId="20688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0"/>
    <w:rsid w:val="00013A70"/>
    <w:rsid w:val="00030937"/>
    <w:rsid w:val="000311B5"/>
    <w:rsid w:val="00040FC4"/>
    <w:rsid w:val="00041BDB"/>
    <w:rsid w:val="00050E4A"/>
    <w:rsid w:val="00052737"/>
    <w:rsid w:val="000557BB"/>
    <w:rsid w:val="00061C16"/>
    <w:rsid w:val="00075F5A"/>
    <w:rsid w:val="00087065"/>
    <w:rsid w:val="0009419E"/>
    <w:rsid w:val="000B33C4"/>
    <w:rsid w:val="000B3565"/>
    <w:rsid w:val="000B39CD"/>
    <w:rsid w:val="000B59C5"/>
    <w:rsid w:val="000B5A4E"/>
    <w:rsid w:val="000E0846"/>
    <w:rsid w:val="000F68C1"/>
    <w:rsid w:val="000F77D3"/>
    <w:rsid w:val="001041CC"/>
    <w:rsid w:val="00110123"/>
    <w:rsid w:val="00116429"/>
    <w:rsid w:val="001206A9"/>
    <w:rsid w:val="0012337D"/>
    <w:rsid w:val="001351B3"/>
    <w:rsid w:val="00197179"/>
    <w:rsid w:val="001D2308"/>
    <w:rsid w:val="001D4B1C"/>
    <w:rsid w:val="00203219"/>
    <w:rsid w:val="002106EC"/>
    <w:rsid w:val="002201EA"/>
    <w:rsid w:val="0023707C"/>
    <w:rsid w:val="00244FD8"/>
    <w:rsid w:val="00261CED"/>
    <w:rsid w:val="00270169"/>
    <w:rsid w:val="00272C14"/>
    <w:rsid w:val="0027627D"/>
    <w:rsid w:val="002857D5"/>
    <w:rsid w:val="002A1080"/>
    <w:rsid w:val="002B17F3"/>
    <w:rsid w:val="002B6E5F"/>
    <w:rsid w:val="002E28E4"/>
    <w:rsid w:val="00324B6B"/>
    <w:rsid w:val="00357FD4"/>
    <w:rsid w:val="00373A61"/>
    <w:rsid w:val="00375603"/>
    <w:rsid w:val="00380306"/>
    <w:rsid w:val="00385A20"/>
    <w:rsid w:val="003877C3"/>
    <w:rsid w:val="00396635"/>
    <w:rsid w:val="003A1D36"/>
    <w:rsid w:val="003B32E7"/>
    <w:rsid w:val="003B79A3"/>
    <w:rsid w:val="003B7F4D"/>
    <w:rsid w:val="003D12BF"/>
    <w:rsid w:val="003E61D4"/>
    <w:rsid w:val="003F1A54"/>
    <w:rsid w:val="003F29C4"/>
    <w:rsid w:val="003F5EE5"/>
    <w:rsid w:val="003F6ADC"/>
    <w:rsid w:val="0040019B"/>
    <w:rsid w:val="004252DE"/>
    <w:rsid w:val="004748A5"/>
    <w:rsid w:val="00476DF4"/>
    <w:rsid w:val="00490A17"/>
    <w:rsid w:val="004A4A00"/>
    <w:rsid w:val="004B09D2"/>
    <w:rsid w:val="004D5A77"/>
    <w:rsid w:val="004E357F"/>
    <w:rsid w:val="004F6FE1"/>
    <w:rsid w:val="00516D59"/>
    <w:rsid w:val="00550498"/>
    <w:rsid w:val="00555BFC"/>
    <w:rsid w:val="00567F00"/>
    <w:rsid w:val="00575351"/>
    <w:rsid w:val="00585687"/>
    <w:rsid w:val="00585C87"/>
    <w:rsid w:val="005A1541"/>
    <w:rsid w:val="005A387C"/>
    <w:rsid w:val="005E082D"/>
    <w:rsid w:val="005E3638"/>
    <w:rsid w:val="005F27A3"/>
    <w:rsid w:val="00611702"/>
    <w:rsid w:val="00612069"/>
    <w:rsid w:val="00617DBA"/>
    <w:rsid w:val="00625466"/>
    <w:rsid w:val="00647987"/>
    <w:rsid w:val="00663957"/>
    <w:rsid w:val="00681ED5"/>
    <w:rsid w:val="006B525A"/>
    <w:rsid w:val="006C41CC"/>
    <w:rsid w:val="006D084E"/>
    <w:rsid w:val="006E660C"/>
    <w:rsid w:val="006F1225"/>
    <w:rsid w:val="006F5DE4"/>
    <w:rsid w:val="00701DC4"/>
    <w:rsid w:val="007106FA"/>
    <w:rsid w:val="00710CB3"/>
    <w:rsid w:val="007130D8"/>
    <w:rsid w:val="00716C42"/>
    <w:rsid w:val="00717AE1"/>
    <w:rsid w:val="00717EC5"/>
    <w:rsid w:val="00722569"/>
    <w:rsid w:val="007350BF"/>
    <w:rsid w:val="0074049F"/>
    <w:rsid w:val="00744193"/>
    <w:rsid w:val="00754EFC"/>
    <w:rsid w:val="0078466A"/>
    <w:rsid w:val="00792469"/>
    <w:rsid w:val="007A3753"/>
    <w:rsid w:val="007B4CC8"/>
    <w:rsid w:val="007C0383"/>
    <w:rsid w:val="007D3B0A"/>
    <w:rsid w:val="007D7168"/>
    <w:rsid w:val="007E08B9"/>
    <w:rsid w:val="007E7EC7"/>
    <w:rsid w:val="007F5D7B"/>
    <w:rsid w:val="00817815"/>
    <w:rsid w:val="00821F6B"/>
    <w:rsid w:val="00825DB0"/>
    <w:rsid w:val="008310AC"/>
    <w:rsid w:val="00845F69"/>
    <w:rsid w:val="008622DC"/>
    <w:rsid w:val="00871BE6"/>
    <w:rsid w:val="00881E83"/>
    <w:rsid w:val="00887E7C"/>
    <w:rsid w:val="008B4945"/>
    <w:rsid w:val="008C0912"/>
    <w:rsid w:val="008C2E37"/>
    <w:rsid w:val="008E4307"/>
    <w:rsid w:val="008E7683"/>
    <w:rsid w:val="008F44C4"/>
    <w:rsid w:val="008F7FD9"/>
    <w:rsid w:val="00911B8B"/>
    <w:rsid w:val="00920945"/>
    <w:rsid w:val="00922869"/>
    <w:rsid w:val="0093487F"/>
    <w:rsid w:val="009356D9"/>
    <w:rsid w:val="00936C29"/>
    <w:rsid w:val="00936EF6"/>
    <w:rsid w:val="0094120C"/>
    <w:rsid w:val="00945D69"/>
    <w:rsid w:val="00947C87"/>
    <w:rsid w:val="0095428D"/>
    <w:rsid w:val="009549ED"/>
    <w:rsid w:val="00961A67"/>
    <w:rsid w:val="00966558"/>
    <w:rsid w:val="00976BD4"/>
    <w:rsid w:val="0099234F"/>
    <w:rsid w:val="0099471A"/>
    <w:rsid w:val="009A0C91"/>
    <w:rsid w:val="009B33D7"/>
    <w:rsid w:val="009D0CEB"/>
    <w:rsid w:val="009F6E0F"/>
    <w:rsid w:val="00A24B5B"/>
    <w:rsid w:val="00A37BF5"/>
    <w:rsid w:val="00A4445C"/>
    <w:rsid w:val="00A604E9"/>
    <w:rsid w:val="00A976E1"/>
    <w:rsid w:val="00AD51AB"/>
    <w:rsid w:val="00AF4580"/>
    <w:rsid w:val="00AF6C1F"/>
    <w:rsid w:val="00B117BD"/>
    <w:rsid w:val="00B331D0"/>
    <w:rsid w:val="00B33230"/>
    <w:rsid w:val="00B3470B"/>
    <w:rsid w:val="00B63151"/>
    <w:rsid w:val="00B63316"/>
    <w:rsid w:val="00B7792E"/>
    <w:rsid w:val="00B94717"/>
    <w:rsid w:val="00BA2173"/>
    <w:rsid w:val="00BB174E"/>
    <w:rsid w:val="00BB5F5B"/>
    <w:rsid w:val="00BC5CF3"/>
    <w:rsid w:val="00BD641A"/>
    <w:rsid w:val="00BE400A"/>
    <w:rsid w:val="00C13362"/>
    <w:rsid w:val="00C22C24"/>
    <w:rsid w:val="00C42799"/>
    <w:rsid w:val="00C5278D"/>
    <w:rsid w:val="00C822E1"/>
    <w:rsid w:val="00C90005"/>
    <w:rsid w:val="00C90187"/>
    <w:rsid w:val="00C904B8"/>
    <w:rsid w:val="00C90C2A"/>
    <w:rsid w:val="00C932B1"/>
    <w:rsid w:val="00C95C72"/>
    <w:rsid w:val="00C96653"/>
    <w:rsid w:val="00CB3FB7"/>
    <w:rsid w:val="00CC2ED1"/>
    <w:rsid w:val="00CD0300"/>
    <w:rsid w:val="00CD156F"/>
    <w:rsid w:val="00CD4417"/>
    <w:rsid w:val="00CE213E"/>
    <w:rsid w:val="00CE26DC"/>
    <w:rsid w:val="00D05BB8"/>
    <w:rsid w:val="00D06E83"/>
    <w:rsid w:val="00D11684"/>
    <w:rsid w:val="00D220BD"/>
    <w:rsid w:val="00D40F74"/>
    <w:rsid w:val="00D44250"/>
    <w:rsid w:val="00D7680C"/>
    <w:rsid w:val="00D97199"/>
    <w:rsid w:val="00DA7B3B"/>
    <w:rsid w:val="00DC4580"/>
    <w:rsid w:val="00DC5D72"/>
    <w:rsid w:val="00DD1225"/>
    <w:rsid w:val="00DE0CA8"/>
    <w:rsid w:val="00DE2B29"/>
    <w:rsid w:val="00E01BC7"/>
    <w:rsid w:val="00E01D04"/>
    <w:rsid w:val="00E43B35"/>
    <w:rsid w:val="00E44F4C"/>
    <w:rsid w:val="00E56F58"/>
    <w:rsid w:val="00E81AFC"/>
    <w:rsid w:val="00E962BB"/>
    <w:rsid w:val="00EA26DF"/>
    <w:rsid w:val="00EA61B4"/>
    <w:rsid w:val="00EB66A6"/>
    <w:rsid w:val="00ED407F"/>
    <w:rsid w:val="00ED7F0E"/>
    <w:rsid w:val="00EE6C0F"/>
    <w:rsid w:val="00F06697"/>
    <w:rsid w:val="00F2603B"/>
    <w:rsid w:val="00F269C2"/>
    <w:rsid w:val="00F32842"/>
    <w:rsid w:val="00F332E7"/>
    <w:rsid w:val="00F45BFC"/>
    <w:rsid w:val="00F51B71"/>
    <w:rsid w:val="00F61282"/>
    <w:rsid w:val="00F6447D"/>
    <w:rsid w:val="00F72DC1"/>
    <w:rsid w:val="00F8062E"/>
    <w:rsid w:val="00F81994"/>
    <w:rsid w:val="00FB0A91"/>
    <w:rsid w:val="00FB3839"/>
    <w:rsid w:val="00FC3AC4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7F17"/>
  <w15:chartTrackingRefBased/>
  <w15:docId w15:val="{BCFAA7F0-3A80-2848-BDBB-0FA70C4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C5"/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30"/>
    <w:pPr>
      <w:spacing w:before="160" w:after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30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33230"/>
    <w:pPr>
      <w:tabs>
        <w:tab w:val="center" w:pos="4680"/>
        <w:tab w:val="right" w:pos="9360"/>
      </w:tabs>
    </w:pPr>
    <w:rPr>
      <w:rFonts w:eastAsiaTheme="minorEastAsia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33230"/>
  </w:style>
  <w:style w:type="paragraph" w:styleId="Footer">
    <w:name w:val="footer"/>
    <w:basedOn w:val="Normal"/>
    <w:link w:val="FooterChar"/>
    <w:uiPriority w:val="99"/>
    <w:unhideWhenUsed/>
    <w:rsid w:val="00B33230"/>
    <w:pPr>
      <w:tabs>
        <w:tab w:val="center" w:pos="4680"/>
        <w:tab w:val="right" w:pos="9360"/>
      </w:tabs>
    </w:pPr>
    <w:rPr>
      <w:rFonts w:eastAsiaTheme="minorEastAsia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230"/>
  </w:style>
  <w:style w:type="character" w:styleId="PageNumber">
    <w:name w:val="page number"/>
    <w:basedOn w:val="DefaultParagraphFont"/>
    <w:uiPriority w:val="99"/>
    <w:semiHidden/>
    <w:unhideWhenUsed/>
    <w:rsid w:val="00B33230"/>
  </w:style>
  <w:style w:type="table" w:styleId="TableGrid">
    <w:name w:val="Table Grid"/>
    <w:basedOn w:val="TableNormal"/>
    <w:uiPriority w:val="39"/>
    <w:rsid w:val="003E61D4"/>
    <w:rPr>
      <w:rFonts w:ascii="Times" w:eastAsia="MS Mincho" w:hAnsi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D7B"/>
    <w:pPr>
      <w:widowControl w:val="0"/>
      <w:jc w:val="both"/>
    </w:pPr>
    <w:rPr>
      <w:rFonts w:ascii="Times" w:eastAsia="MS Mincho" w:hAnsi="Times"/>
      <w:kern w:val="2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D7B"/>
    <w:rPr>
      <w:rFonts w:ascii="Times" w:eastAsia="MS Mincho" w:hAnsi="Times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1180</Words>
  <Characters>4959</Characters>
  <Application>Microsoft Office Word</Application>
  <DocSecurity>0</DocSecurity>
  <Lines>2479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</dc:creator>
  <cp:keywords/>
  <dc:description/>
  <cp:lastModifiedBy>rubrecht</cp:lastModifiedBy>
  <cp:revision>218</cp:revision>
  <dcterms:created xsi:type="dcterms:W3CDTF">2025-04-24T01:23:00Z</dcterms:created>
  <dcterms:modified xsi:type="dcterms:W3CDTF">2025-06-16T07:27:00Z</dcterms:modified>
</cp:coreProperties>
</file>